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E4" w:rsidRDefault="007209E4" w:rsidP="007209E4">
      <w:pPr>
        <w:pStyle w:val="Title"/>
        <w:ind w:right="-370"/>
        <w:jc w:val="left"/>
        <w:rPr>
          <w:b/>
          <w:i/>
          <w:sz w:val="24"/>
          <w:szCs w:val="24"/>
          <w:lang w:val="bg-BG"/>
        </w:rPr>
      </w:pPr>
      <w:r>
        <w:rPr>
          <w:b/>
          <w:i/>
          <w:sz w:val="24"/>
          <w:szCs w:val="24"/>
          <w:lang w:val="bg-BG"/>
        </w:rPr>
        <w:t xml:space="preserve">                      </w:t>
      </w:r>
      <w:r w:rsidRPr="007209E4">
        <w:rPr>
          <w:b/>
          <w:i/>
          <w:sz w:val="24"/>
          <w:szCs w:val="24"/>
          <w:lang w:val="bg-BG"/>
        </w:rPr>
        <w:t xml:space="preserve">  </w:t>
      </w:r>
    </w:p>
    <w:p w:rsidR="00F82897" w:rsidRPr="00F82897" w:rsidRDefault="00F82897" w:rsidP="00F82897">
      <w:pPr>
        <w:pStyle w:val="Title"/>
        <w:ind w:right="-370"/>
        <w:rPr>
          <w:b/>
          <w:i/>
          <w:sz w:val="24"/>
          <w:szCs w:val="24"/>
          <w:lang w:val="en-US"/>
        </w:rPr>
      </w:pPr>
      <w:r w:rsidRPr="00F82897">
        <w:rPr>
          <w:b/>
          <w:i/>
          <w:sz w:val="24"/>
          <w:szCs w:val="24"/>
          <w:lang w:val="en-US"/>
        </w:rPr>
        <w:t xml:space="preserve">  </w:t>
      </w:r>
      <w:r w:rsidRPr="00F82897">
        <w:rPr>
          <w:b/>
          <w:i/>
          <w:noProof/>
          <w:sz w:val="24"/>
          <w:szCs w:val="24"/>
          <w:lang w:val="bg-BG"/>
        </w:rPr>
        <w:drawing>
          <wp:inline distT="0" distB="0" distL="0" distR="0">
            <wp:extent cx="2004060" cy="746760"/>
            <wp:effectExtent l="0" t="0" r="0" b="0"/>
            <wp:docPr id="3" name="Picture 3" descr="Ротари клуб Пловдив Пълдин">
              <a:hlinkClick xmlns:a="http://schemas.openxmlformats.org/drawingml/2006/main" r:id="rId9" tooltip="&quot;Ротари клуб Пловдив Пълди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тари клуб Пловдив Пълдин">
                      <a:hlinkClick r:id="rId9" tooltip="&quot;Ротари клуб Пловдив Пълдин&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746760"/>
                    </a:xfrm>
                    <a:prstGeom prst="rect">
                      <a:avLst/>
                    </a:prstGeom>
                    <a:noFill/>
                    <a:ln>
                      <a:noFill/>
                    </a:ln>
                  </pic:spPr>
                </pic:pic>
              </a:graphicData>
            </a:graphic>
          </wp:inline>
        </w:drawing>
      </w:r>
      <w:r w:rsidRPr="00F82897">
        <w:rPr>
          <w:b/>
          <w:i/>
          <w:sz w:val="24"/>
          <w:szCs w:val="24"/>
          <w:lang w:val="en-US"/>
        </w:rPr>
        <w:t xml:space="preserve">           </w:t>
      </w:r>
      <w:r w:rsidRPr="00F82897">
        <w:rPr>
          <w:b/>
          <w:i/>
          <w:noProof/>
          <w:sz w:val="24"/>
          <w:szCs w:val="24"/>
          <w:lang w:val="bg-BG"/>
        </w:rPr>
        <w:drawing>
          <wp:inline distT="0" distB="0" distL="0" distR="0">
            <wp:extent cx="967740" cy="967740"/>
            <wp:effectExtent l="0" t="0" r="3810" b="3810"/>
            <wp:docPr id="2" name="Picture 2" descr="http://www.bestclubsupplies.com/images/RZ15PI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clubsupplies.com/images/RZ15PIN.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r w:rsidRPr="00F82897">
        <w:rPr>
          <w:b/>
          <w:i/>
          <w:sz w:val="24"/>
          <w:szCs w:val="24"/>
          <w:lang w:val="en-US"/>
        </w:rPr>
        <w:t xml:space="preserve">        </w:t>
      </w:r>
      <w:r w:rsidRPr="00F82897">
        <w:rPr>
          <w:b/>
          <w:i/>
          <w:noProof/>
          <w:sz w:val="24"/>
          <w:szCs w:val="24"/>
          <w:lang w:val="bg-BG"/>
        </w:rPr>
        <w:drawing>
          <wp:inline distT="0" distB="0" distL="0" distR="0">
            <wp:extent cx="2286000" cy="434340"/>
            <wp:effectExtent l="0" t="0" r="0" b="3810"/>
            <wp:docPr id="1" name="Picture 1" descr="RF-Bowling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F-Bowling_PM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434340"/>
                    </a:xfrm>
                    <a:prstGeom prst="rect">
                      <a:avLst/>
                    </a:prstGeom>
                    <a:noFill/>
                    <a:ln>
                      <a:noFill/>
                    </a:ln>
                  </pic:spPr>
                </pic:pic>
              </a:graphicData>
            </a:graphic>
          </wp:inline>
        </w:drawing>
      </w:r>
    </w:p>
    <w:p w:rsidR="007209E4" w:rsidRDefault="007209E4" w:rsidP="00F82897">
      <w:pPr>
        <w:pStyle w:val="Title"/>
        <w:ind w:right="-370"/>
        <w:rPr>
          <w:b/>
          <w:i/>
          <w:sz w:val="24"/>
          <w:szCs w:val="24"/>
          <w:lang w:val="bg-BG"/>
        </w:rPr>
      </w:pPr>
    </w:p>
    <w:p w:rsidR="007209E4" w:rsidRPr="007209E4" w:rsidRDefault="007209E4" w:rsidP="007209E4">
      <w:pPr>
        <w:pStyle w:val="Title"/>
        <w:ind w:right="-370"/>
        <w:jc w:val="left"/>
        <w:rPr>
          <w:b/>
          <w:i/>
          <w:sz w:val="24"/>
          <w:szCs w:val="24"/>
          <w:lang w:val="bg-BG"/>
        </w:rPr>
      </w:pPr>
    </w:p>
    <w:p w:rsidR="0023356B" w:rsidRPr="00D87A4D" w:rsidRDefault="0023356B" w:rsidP="001D5F22">
      <w:pPr>
        <w:pStyle w:val="Title"/>
        <w:ind w:left="284" w:right="-370"/>
        <w:jc w:val="both"/>
        <w:rPr>
          <w:b/>
          <w:i/>
          <w:sz w:val="24"/>
          <w:szCs w:val="24"/>
          <w:lang w:val="en-US"/>
        </w:rPr>
      </w:pPr>
      <w:r w:rsidRPr="00D87A4D">
        <w:rPr>
          <w:b/>
          <w:i/>
          <w:sz w:val="24"/>
          <w:szCs w:val="24"/>
          <w:lang w:val="en-US"/>
        </w:rPr>
        <w:t>Dear Rotarian Friends,</w:t>
      </w:r>
    </w:p>
    <w:p w:rsidR="001642F2" w:rsidRPr="00D8232A" w:rsidRDefault="001642F2" w:rsidP="001D5F22">
      <w:pPr>
        <w:ind w:left="284" w:right="-370"/>
        <w:jc w:val="both"/>
        <w:rPr>
          <w:sz w:val="16"/>
          <w:szCs w:val="16"/>
        </w:rPr>
      </w:pPr>
    </w:p>
    <w:p w:rsidR="00B108D5" w:rsidRPr="00C10E27" w:rsidRDefault="009715BF" w:rsidP="001D5F22">
      <w:pPr>
        <w:ind w:left="284" w:right="-370"/>
        <w:jc w:val="both"/>
        <w:rPr>
          <w:b/>
          <w:sz w:val="24"/>
          <w:szCs w:val="24"/>
          <w:lang w:val="en-US"/>
        </w:rPr>
      </w:pPr>
      <w:r w:rsidRPr="00D87A4D">
        <w:rPr>
          <w:sz w:val="24"/>
          <w:szCs w:val="24"/>
          <w:lang w:val="en-US"/>
        </w:rPr>
        <w:t xml:space="preserve">On behalf of </w:t>
      </w:r>
      <w:r w:rsidR="00E51CBD">
        <w:rPr>
          <w:sz w:val="24"/>
          <w:szCs w:val="24"/>
          <w:lang w:val="en-US"/>
        </w:rPr>
        <w:t xml:space="preserve">Fellowship of Bowling Rotarians (FBR) and  </w:t>
      </w:r>
      <w:r w:rsidRPr="00D87A4D">
        <w:rPr>
          <w:sz w:val="24"/>
          <w:szCs w:val="24"/>
          <w:lang w:val="en-US"/>
        </w:rPr>
        <w:t>Rotary</w:t>
      </w:r>
      <w:r w:rsidR="0012197C" w:rsidRPr="00D87A4D">
        <w:rPr>
          <w:sz w:val="24"/>
          <w:szCs w:val="24"/>
          <w:lang w:val="en-US"/>
        </w:rPr>
        <w:t xml:space="preserve"> Club Plovdiv</w:t>
      </w:r>
      <w:r w:rsidR="00F76555" w:rsidRPr="001D6FAF">
        <w:rPr>
          <w:sz w:val="24"/>
          <w:szCs w:val="24"/>
        </w:rPr>
        <w:t>-Puldin</w:t>
      </w:r>
      <w:r w:rsidRPr="00D87A4D">
        <w:rPr>
          <w:sz w:val="24"/>
          <w:szCs w:val="24"/>
          <w:lang w:val="en-US"/>
        </w:rPr>
        <w:t xml:space="preserve"> Board</w:t>
      </w:r>
      <w:r w:rsidR="0012197C" w:rsidRPr="00D87A4D">
        <w:rPr>
          <w:sz w:val="24"/>
          <w:szCs w:val="24"/>
          <w:lang w:val="en-US"/>
        </w:rPr>
        <w:t>,</w:t>
      </w:r>
      <w:r w:rsidRPr="00D87A4D">
        <w:rPr>
          <w:sz w:val="24"/>
          <w:szCs w:val="24"/>
          <w:lang w:val="en-US"/>
        </w:rPr>
        <w:t xml:space="preserve"> </w:t>
      </w:r>
      <w:r w:rsidR="003711C6" w:rsidRPr="00D87A4D">
        <w:rPr>
          <w:sz w:val="24"/>
          <w:szCs w:val="24"/>
          <w:lang w:val="en-US"/>
        </w:rPr>
        <w:t>I have the pleasure to invite</w:t>
      </w:r>
      <w:r w:rsidR="00C7332E">
        <w:rPr>
          <w:sz w:val="24"/>
          <w:szCs w:val="24"/>
          <w:lang w:val="en-US"/>
        </w:rPr>
        <w:t xml:space="preserve"> you to take part in the </w:t>
      </w:r>
      <w:r w:rsidR="00E51CBD">
        <w:rPr>
          <w:sz w:val="24"/>
          <w:szCs w:val="24"/>
          <w:lang w:val="en-US"/>
        </w:rPr>
        <w:t xml:space="preserve">twelve </w:t>
      </w:r>
      <w:r w:rsidR="00C7332E">
        <w:rPr>
          <w:sz w:val="24"/>
          <w:szCs w:val="24"/>
          <w:lang w:val="en-US"/>
        </w:rPr>
        <w:t>b</w:t>
      </w:r>
      <w:r w:rsidR="003711C6" w:rsidRPr="00D87A4D">
        <w:rPr>
          <w:sz w:val="24"/>
          <w:szCs w:val="24"/>
          <w:lang w:val="en-US"/>
        </w:rPr>
        <w:t xml:space="preserve">owling </w:t>
      </w:r>
      <w:r w:rsidR="00C7332E">
        <w:rPr>
          <w:sz w:val="24"/>
          <w:szCs w:val="24"/>
          <w:lang w:val="en-US"/>
        </w:rPr>
        <w:t>t</w:t>
      </w:r>
      <w:r w:rsidR="006044AF">
        <w:rPr>
          <w:sz w:val="24"/>
          <w:szCs w:val="24"/>
          <w:lang w:val="en-US"/>
        </w:rPr>
        <w:t>ournament</w:t>
      </w:r>
      <w:r w:rsidR="009F714A">
        <w:rPr>
          <w:sz w:val="24"/>
          <w:szCs w:val="24"/>
          <w:lang w:val="en-US"/>
        </w:rPr>
        <w:t xml:space="preserve"> for Rotarians</w:t>
      </w:r>
      <w:r w:rsidR="006044AF">
        <w:rPr>
          <w:sz w:val="24"/>
          <w:szCs w:val="24"/>
          <w:lang w:val="en-US"/>
        </w:rPr>
        <w:t>, which</w:t>
      </w:r>
      <w:r w:rsidR="002A1528" w:rsidRPr="00D87A4D">
        <w:rPr>
          <w:sz w:val="24"/>
          <w:szCs w:val="24"/>
          <w:lang w:val="en-US"/>
        </w:rPr>
        <w:t xml:space="preserve"> is </w:t>
      </w:r>
      <w:r w:rsidR="00B108D5">
        <w:rPr>
          <w:sz w:val="24"/>
          <w:szCs w:val="24"/>
          <w:lang w:val="en-US"/>
        </w:rPr>
        <w:t xml:space="preserve">going </w:t>
      </w:r>
      <w:r w:rsidR="00B108D5" w:rsidRPr="00A35C66">
        <w:rPr>
          <w:sz w:val="24"/>
          <w:szCs w:val="24"/>
          <w:lang w:val="en-US"/>
        </w:rPr>
        <w:t xml:space="preserve">to take place </w:t>
      </w:r>
      <w:r w:rsidR="00B108D5">
        <w:rPr>
          <w:sz w:val="24"/>
          <w:szCs w:val="24"/>
          <w:lang w:val="en-US"/>
        </w:rPr>
        <w:t xml:space="preserve">on </w:t>
      </w:r>
      <w:r w:rsidR="00B108D5" w:rsidRPr="00C10E27">
        <w:rPr>
          <w:b/>
          <w:sz w:val="24"/>
          <w:szCs w:val="24"/>
          <w:lang w:val="en-US"/>
        </w:rPr>
        <w:t>October</w:t>
      </w:r>
      <w:r w:rsidR="00D8232A">
        <w:rPr>
          <w:b/>
          <w:sz w:val="24"/>
          <w:szCs w:val="24"/>
          <w:lang w:val="en-US"/>
        </w:rPr>
        <w:t xml:space="preserve"> </w:t>
      </w:r>
      <w:r w:rsidR="007C267B">
        <w:rPr>
          <w:b/>
          <w:sz w:val="24"/>
          <w:szCs w:val="24"/>
          <w:lang w:val="en-US"/>
        </w:rPr>
        <w:t>2</w:t>
      </w:r>
      <w:r w:rsidRPr="00C10E27">
        <w:rPr>
          <w:b/>
          <w:sz w:val="24"/>
          <w:szCs w:val="24"/>
          <w:lang w:val="en-US"/>
        </w:rPr>
        <w:t xml:space="preserve"> </w:t>
      </w:r>
      <w:r w:rsidR="002A1528" w:rsidRPr="00C10E27">
        <w:rPr>
          <w:b/>
          <w:sz w:val="24"/>
          <w:szCs w:val="24"/>
          <w:lang w:val="en-US"/>
        </w:rPr>
        <w:t>-</w:t>
      </w:r>
      <w:r w:rsidRPr="00C10E27">
        <w:rPr>
          <w:b/>
          <w:sz w:val="24"/>
          <w:szCs w:val="24"/>
          <w:lang w:val="en-US"/>
        </w:rPr>
        <w:t xml:space="preserve"> </w:t>
      </w:r>
      <w:r w:rsidR="007C267B">
        <w:rPr>
          <w:b/>
          <w:sz w:val="24"/>
          <w:szCs w:val="24"/>
          <w:lang w:val="en-US"/>
        </w:rPr>
        <w:t>3</w:t>
      </w:r>
      <w:r w:rsidR="007748E7" w:rsidRPr="00C10E27">
        <w:rPr>
          <w:b/>
          <w:sz w:val="24"/>
          <w:szCs w:val="24"/>
          <w:vertAlign w:val="superscript"/>
          <w:lang w:val="en-US"/>
        </w:rPr>
        <w:t>th</w:t>
      </w:r>
      <w:r w:rsidR="007748E7" w:rsidRPr="00C10E27">
        <w:rPr>
          <w:b/>
          <w:sz w:val="24"/>
          <w:szCs w:val="24"/>
          <w:lang w:val="en-US"/>
        </w:rPr>
        <w:t xml:space="preserve">, </w:t>
      </w:r>
      <w:r w:rsidR="00D87A4D" w:rsidRPr="00C10E27">
        <w:rPr>
          <w:b/>
          <w:sz w:val="24"/>
          <w:szCs w:val="24"/>
          <w:lang w:val="en-US"/>
        </w:rPr>
        <w:t>20</w:t>
      </w:r>
      <w:r w:rsidR="00B108D5" w:rsidRPr="00C10E27">
        <w:rPr>
          <w:b/>
          <w:sz w:val="24"/>
          <w:szCs w:val="24"/>
          <w:lang w:val="en-US"/>
        </w:rPr>
        <w:t>1</w:t>
      </w:r>
      <w:r w:rsidR="00111D4F">
        <w:rPr>
          <w:b/>
          <w:sz w:val="24"/>
          <w:szCs w:val="24"/>
          <w:lang w:val="en-US"/>
        </w:rPr>
        <w:t>5</w:t>
      </w:r>
      <w:r w:rsidR="001B6AA9" w:rsidRPr="00C10E27">
        <w:rPr>
          <w:b/>
          <w:sz w:val="24"/>
          <w:szCs w:val="24"/>
          <w:lang w:val="en-US"/>
        </w:rPr>
        <w:t xml:space="preserve"> in Plovdiv, Bulgaria</w:t>
      </w:r>
      <w:r w:rsidRPr="00C10E27">
        <w:rPr>
          <w:b/>
          <w:sz w:val="24"/>
          <w:szCs w:val="24"/>
          <w:lang w:val="en-US"/>
        </w:rPr>
        <w:t>.</w:t>
      </w:r>
      <w:r w:rsidR="0012197C" w:rsidRPr="00C10E27">
        <w:rPr>
          <w:b/>
          <w:sz w:val="24"/>
          <w:szCs w:val="24"/>
          <w:lang w:val="en-US"/>
        </w:rPr>
        <w:t xml:space="preserve"> </w:t>
      </w:r>
    </w:p>
    <w:p w:rsidR="00D8232A" w:rsidRDefault="00D8232A" w:rsidP="001D5F22">
      <w:pPr>
        <w:ind w:left="284" w:right="-370"/>
        <w:jc w:val="both"/>
        <w:rPr>
          <w:sz w:val="24"/>
          <w:szCs w:val="24"/>
          <w:lang w:val="en-US"/>
        </w:rPr>
      </w:pPr>
    </w:p>
    <w:p w:rsidR="00B108D5" w:rsidRDefault="00B108D5" w:rsidP="001D5F22">
      <w:pPr>
        <w:ind w:left="284" w:right="-370"/>
        <w:jc w:val="both"/>
        <w:rPr>
          <w:sz w:val="24"/>
          <w:szCs w:val="24"/>
          <w:lang w:val="en-US"/>
        </w:rPr>
      </w:pPr>
      <w:r w:rsidRPr="00B108D5">
        <w:rPr>
          <w:sz w:val="24"/>
          <w:szCs w:val="24"/>
          <w:lang w:val="en-US"/>
        </w:rPr>
        <w:t>We have invited clubs from</w:t>
      </w:r>
      <w:r w:rsidR="008734FC">
        <w:rPr>
          <w:sz w:val="24"/>
          <w:szCs w:val="24"/>
          <w:lang w:val="en-US"/>
        </w:rPr>
        <w:t xml:space="preserve"> B</w:t>
      </w:r>
      <w:r w:rsidR="008734FC" w:rsidRPr="008734FC">
        <w:rPr>
          <w:sz w:val="24"/>
          <w:szCs w:val="24"/>
          <w:lang w:val="en-US"/>
        </w:rPr>
        <w:t>ulgaria</w:t>
      </w:r>
      <w:r w:rsidR="00DB4D72">
        <w:rPr>
          <w:sz w:val="24"/>
          <w:szCs w:val="24"/>
          <w:lang w:val="en-US"/>
        </w:rPr>
        <w:t xml:space="preserve">, </w:t>
      </w:r>
      <w:r w:rsidRPr="00B108D5">
        <w:rPr>
          <w:sz w:val="24"/>
          <w:szCs w:val="24"/>
          <w:lang w:val="en-US"/>
        </w:rPr>
        <w:t xml:space="preserve">Russia, Turkey, </w:t>
      </w:r>
      <w:r w:rsidR="00DB4D72">
        <w:rPr>
          <w:sz w:val="24"/>
          <w:szCs w:val="24"/>
          <w:lang w:val="en-US"/>
        </w:rPr>
        <w:t>FYRO</w:t>
      </w:r>
      <w:r w:rsidRPr="00B108D5">
        <w:rPr>
          <w:sz w:val="24"/>
          <w:szCs w:val="24"/>
          <w:lang w:val="en-US"/>
        </w:rPr>
        <w:t>M</w:t>
      </w:r>
      <w:r w:rsidR="009F714A">
        <w:rPr>
          <w:sz w:val="24"/>
          <w:szCs w:val="24"/>
          <w:lang w:val="en-US"/>
        </w:rPr>
        <w:t xml:space="preserve">, </w:t>
      </w:r>
      <w:r w:rsidRPr="00B108D5">
        <w:rPr>
          <w:sz w:val="24"/>
          <w:szCs w:val="24"/>
          <w:lang w:val="en-US"/>
        </w:rPr>
        <w:t>Serbia</w:t>
      </w:r>
      <w:r w:rsidR="004042A3">
        <w:rPr>
          <w:sz w:val="24"/>
          <w:szCs w:val="24"/>
          <w:lang w:val="en-US"/>
        </w:rPr>
        <w:t>, Romania, Moldova, Croatia</w:t>
      </w:r>
      <w:r w:rsidR="00381F2D">
        <w:rPr>
          <w:sz w:val="24"/>
          <w:szCs w:val="24"/>
          <w:lang w:val="en-US"/>
        </w:rPr>
        <w:t xml:space="preserve"> etc.</w:t>
      </w:r>
    </w:p>
    <w:p w:rsidR="00B108D5" w:rsidRPr="00EC5F7A" w:rsidRDefault="00B108D5" w:rsidP="001D5F22">
      <w:pPr>
        <w:ind w:left="284" w:right="-370"/>
        <w:jc w:val="both"/>
        <w:rPr>
          <w:color w:val="000000" w:themeColor="text1"/>
          <w:sz w:val="24"/>
          <w:szCs w:val="24"/>
          <w:lang w:val="en-US"/>
        </w:rPr>
      </w:pPr>
      <w:r w:rsidRPr="00EC5F7A">
        <w:rPr>
          <w:color w:val="000000" w:themeColor="text1"/>
          <w:sz w:val="24"/>
          <w:szCs w:val="24"/>
          <w:lang w:val="en-US"/>
        </w:rPr>
        <w:t>Due to the interest and desire of most friends to be able to "throw more balls</w:t>
      </w:r>
      <w:proofErr w:type="gramStart"/>
      <w:r w:rsidRPr="00EC5F7A">
        <w:rPr>
          <w:color w:val="000000" w:themeColor="text1"/>
          <w:sz w:val="24"/>
          <w:szCs w:val="24"/>
          <w:lang w:val="en-US"/>
        </w:rPr>
        <w:t>"  we</w:t>
      </w:r>
      <w:proofErr w:type="gramEnd"/>
      <w:r w:rsidRPr="00EC5F7A">
        <w:rPr>
          <w:color w:val="000000" w:themeColor="text1"/>
          <w:sz w:val="24"/>
          <w:szCs w:val="24"/>
          <w:lang w:val="en-US"/>
        </w:rPr>
        <w:t xml:space="preserve"> change the regulation and the program. The participation in the training series is not limited to one series, but according to personal desire, everyone can participate in more than one, even in all the training series, i.e. as in "Open" tournament.</w:t>
      </w:r>
    </w:p>
    <w:p w:rsidR="00D8232A" w:rsidRDefault="00D8232A" w:rsidP="001D5F22">
      <w:pPr>
        <w:ind w:left="284" w:right="-370"/>
        <w:jc w:val="both"/>
        <w:rPr>
          <w:sz w:val="24"/>
          <w:szCs w:val="24"/>
          <w:lang w:val="en-US"/>
        </w:rPr>
      </w:pPr>
    </w:p>
    <w:p w:rsidR="00420C91" w:rsidRPr="00D8232A" w:rsidRDefault="00420C91" w:rsidP="001D5F22">
      <w:pPr>
        <w:ind w:left="284" w:right="-370"/>
        <w:jc w:val="both"/>
        <w:rPr>
          <w:sz w:val="24"/>
          <w:szCs w:val="24"/>
          <w:lang w:val="en-US"/>
        </w:rPr>
      </w:pPr>
      <w:r w:rsidRPr="00D8232A">
        <w:rPr>
          <w:sz w:val="24"/>
          <w:szCs w:val="24"/>
          <w:lang w:val="en-US"/>
        </w:rPr>
        <w:t>Once again the tournament will be held at "</w:t>
      </w:r>
      <w:r w:rsidR="004346A9" w:rsidRPr="00D8232A">
        <w:rPr>
          <w:sz w:val="24"/>
          <w:szCs w:val="24"/>
          <w:lang w:val="en-US"/>
        </w:rPr>
        <w:t>Aqua land</w:t>
      </w:r>
      <w:r w:rsidRPr="00D8232A">
        <w:rPr>
          <w:sz w:val="24"/>
          <w:szCs w:val="24"/>
          <w:lang w:val="en-US"/>
        </w:rPr>
        <w:t xml:space="preserve">" Plovdiv. The bowling hall has 10 tracks with modern equipment. For you and your wives the complex offers wonderful opportunities for recreation and entertainment, </w:t>
      </w:r>
      <w:r w:rsidR="004346A9" w:rsidRPr="00D8232A">
        <w:rPr>
          <w:sz w:val="24"/>
          <w:szCs w:val="24"/>
          <w:lang w:val="en-US"/>
        </w:rPr>
        <w:t>SPA</w:t>
      </w:r>
      <w:r w:rsidRPr="00D8232A">
        <w:rPr>
          <w:sz w:val="24"/>
          <w:szCs w:val="24"/>
          <w:lang w:val="en-US"/>
        </w:rPr>
        <w:t xml:space="preserve"> center offering different types of massages, chocolate therapy, massage with honey, ultrasound and others. The complex has also casino and restaurant.  I hope that these diverse opportunities for recreation, entertainment and beauty will be appreciated and enjoyed by the ladies that stay at our tournament.</w:t>
      </w:r>
    </w:p>
    <w:p w:rsidR="00D8232A" w:rsidRDefault="00D8232A" w:rsidP="001D5F22">
      <w:pPr>
        <w:ind w:left="284" w:right="-370"/>
        <w:jc w:val="both"/>
        <w:rPr>
          <w:sz w:val="24"/>
          <w:szCs w:val="24"/>
          <w:lang w:val="en-US"/>
        </w:rPr>
      </w:pPr>
    </w:p>
    <w:p w:rsidR="00FE415F" w:rsidRPr="00D8232A" w:rsidRDefault="00FE415F" w:rsidP="001D5F22">
      <w:pPr>
        <w:ind w:left="284" w:right="-370"/>
        <w:jc w:val="both"/>
        <w:rPr>
          <w:sz w:val="25"/>
          <w:szCs w:val="25"/>
        </w:rPr>
      </w:pPr>
      <w:r w:rsidRPr="00D8232A">
        <w:rPr>
          <w:sz w:val="24"/>
          <w:szCs w:val="24"/>
          <w:lang w:val="en-US"/>
        </w:rPr>
        <w:t xml:space="preserve">For more </w:t>
      </w:r>
      <w:r w:rsidR="00D063AB" w:rsidRPr="00D8232A">
        <w:rPr>
          <w:sz w:val="24"/>
          <w:szCs w:val="24"/>
          <w:lang w:val="en-US"/>
        </w:rPr>
        <w:t>information,</w:t>
      </w:r>
      <w:r w:rsidRPr="00D8232A">
        <w:rPr>
          <w:sz w:val="24"/>
          <w:szCs w:val="24"/>
          <w:lang w:val="en-US"/>
        </w:rPr>
        <w:t xml:space="preserve"> you can visit </w:t>
      </w:r>
      <w:hyperlink r:id="rId14" w:history="1">
        <w:r w:rsidRPr="00D8232A">
          <w:rPr>
            <w:rStyle w:val="Hyperlink"/>
            <w:color w:val="auto"/>
            <w:sz w:val="25"/>
            <w:szCs w:val="25"/>
          </w:rPr>
          <w:t>www.aqualand.bg</w:t>
        </w:r>
      </w:hyperlink>
      <w:r w:rsidRPr="00D8232A">
        <w:rPr>
          <w:sz w:val="25"/>
          <w:szCs w:val="25"/>
        </w:rPr>
        <w:t>.</w:t>
      </w:r>
    </w:p>
    <w:p w:rsidR="00D8232A" w:rsidRDefault="00D8232A" w:rsidP="001D5F22">
      <w:pPr>
        <w:ind w:left="284" w:right="-370"/>
        <w:jc w:val="both"/>
        <w:rPr>
          <w:color w:val="000000" w:themeColor="text1"/>
          <w:sz w:val="24"/>
          <w:szCs w:val="24"/>
          <w:lang w:val="en-US"/>
        </w:rPr>
      </w:pPr>
    </w:p>
    <w:p w:rsidR="00FE415F" w:rsidRPr="00C10E27" w:rsidRDefault="00FE415F" w:rsidP="001D5F22">
      <w:pPr>
        <w:ind w:left="284" w:right="-370"/>
        <w:jc w:val="both"/>
        <w:rPr>
          <w:sz w:val="24"/>
          <w:szCs w:val="24"/>
          <w:lang w:val="en-US"/>
        </w:rPr>
      </w:pPr>
      <w:r w:rsidRPr="00EC5F7A">
        <w:rPr>
          <w:color w:val="000000" w:themeColor="text1"/>
          <w:sz w:val="24"/>
          <w:szCs w:val="24"/>
          <w:lang w:val="en-US"/>
        </w:rPr>
        <w:t xml:space="preserve">I would like to inform you </w:t>
      </w:r>
      <w:r w:rsidR="00D063AB" w:rsidRPr="00EC5F7A">
        <w:rPr>
          <w:color w:val="000000" w:themeColor="text1"/>
          <w:sz w:val="24"/>
          <w:szCs w:val="24"/>
          <w:lang w:val="en-US"/>
        </w:rPr>
        <w:t>that</w:t>
      </w:r>
      <w:r w:rsidR="00D063AB" w:rsidRPr="00EC5F7A">
        <w:rPr>
          <w:color w:val="000000" w:themeColor="text1"/>
        </w:rPr>
        <w:t xml:space="preserve"> </w:t>
      </w:r>
      <w:r w:rsidR="00D063AB" w:rsidRPr="00EC5F7A">
        <w:rPr>
          <w:color w:val="000000" w:themeColor="text1"/>
          <w:sz w:val="24"/>
          <w:szCs w:val="24"/>
        </w:rPr>
        <w:t xml:space="preserve">the </w:t>
      </w:r>
      <w:r w:rsidR="00D063AB" w:rsidRPr="00EC5F7A">
        <w:rPr>
          <w:color w:val="000000" w:themeColor="text1"/>
          <w:sz w:val="24"/>
          <w:szCs w:val="24"/>
          <w:lang w:val="en-US"/>
        </w:rPr>
        <w:t xml:space="preserve">Plovdiv Technical Fair will be held the week </w:t>
      </w:r>
      <w:r w:rsidR="00D063AB" w:rsidRPr="00C10E27">
        <w:rPr>
          <w:sz w:val="24"/>
          <w:szCs w:val="24"/>
          <w:lang w:val="en-US"/>
        </w:rPr>
        <w:t xml:space="preserve">of </w:t>
      </w:r>
      <w:r w:rsidR="000C2829">
        <w:rPr>
          <w:sz w:val="24"/>
          <w:szCs w:val="24"/>
          <w:lang w:val="en-US"/>
        </w:rPr>
        <w:t>2</w:t>
      </w:r>
      <w:r w:rsidR="007C267B">
        <w:rPr>
          <w:sz w:val="24"/>
          <w:szCs w:val="24"/>
          <w:lang w:val="en-US"/>
        </w:rPr>
        <w:t>8</w:t>
      </w:r>
      <w:r w:rsidR="00D063AB" w:rsidRPr="00C10E27">
        <w:rPr>
          <w:sz w:val="24"/>
          <w:szCs w:val="24"/>
          <w:lang w:val="en-US"/>
        </w:rPr>
        <w:t>.09.201</w:t>
      </w:r>
      <w:r w:rsidR="00111D4F">
        <w:rPr>
          <w:sz w:val="24"/>
          <w:szCs w:val="24"/>
          <w:lang w:val="en-US"/>
        </w:rPr>
        <w:t>5</w:t>
      </w:r>
      <w:bookmarkStart w:id="0" w:name="_GoBack"/>
      <w:bookmarkEnd w:id="0"/>
      <w:r w:rsidR="00D063AB" w:rsidRPr="00C10E27">
        <w:rPr>
          <w:sz w:val="24"/>
          <w:szCs w:val="24"/>
          <w:lang w:val="en-US"/>
        </w:rPr>
        <w:t xml:space="preserve"> to 0</w:t>
      </w:r>
      <w:r w:rsidR="007C267B">
        <w:rPr>
          <w:sz w:val="24"/>
          <w:szCs w:val="24"/>
          <w:lang w:val="en-US"/>
        </w:rPr>
        <w:t>3</w:t>
      </w:r>
      <w:r w:rsidR="00D063AB" w:rsidRPr="00C10E27">
        <w:rPr>
          <w:sz w:val="24"/>
          <w:szCs w:val="24"/>
          <w:lang w:val="en-US"/>
        </w:rPr>
        <w:t>.10.201</w:t>
      </w:r>
      <w:r w:rsidR="007C267B">
        <w:rPr>
          <w:sz w:val="24"/>
          <w:szCs w:val="24"/>
          <w:lang w:val="en-US"/>
        </w:rPr>
        <w:t>5</w:t>
      </w:r>
      <w:r w:rsidR="00D063AB" w:rsidRPr="00C10E27">
        <w:rPr>
          <w:sz w:val="24"/>
          <w:szCs w:val="24"/>
          <w:lang w:val="en-US"/>
        </w:rPr>
        <w:t xml:space="preserve">. That gives you the opportunity to combine the Fair with the tournament. </w:t>
      </w:r>
    </w:p>
    <w:p w:rsidR="009A5AB0" w:rsidRPr="00EC5F7A" w:rsidRDefault="00D063AB" w:rsidP="001D5F22">
      <w:pPr>
        <w:ind w:left="284" w:right="-370"/>
        <w:jc w:val="both"/>
        <w:rPr>
          <w:color w:val="000000" w:themeColor="text1"/>
          <w:sz w:val="24"/>
          <w:szCs w:val="24"/>
          <w:lang w:val="en-US"/>
        </w:rPr>
      </w:pPr>
      <w:r w:rsidRPr="00EC5F7A">
        <w:rPr>
          <w:color w:val="000000" w:themeColor="text1"/>
          <w:sz w:val="24"/>
          <w:szCs w:val="24"/>
          <w:lang w:val="en-US"/>
        </w:rPr>
        <w:t>To make your stay even more enjoyable, you can immerse yourself in the unique atmosphere of the Old Town</w:t>
      </w:r>
      <w:r w:rsidR="00516B71">
        <w:rPr>
          <w:color w:val="000000" w:themeColor="text1"/>
          <w:sz w:val="24"/>
          <w:szCs w:val="24"/>
          <w:lang w:val="en-US"/>
        </w:rPr>
        <w:t xml:space="preserve"> Plovdiv</w:t>
      </w:r>
      <w:r w:rsidRPr="00EC5F7A">
        <w:rPr>
          <w:color w:val="000000" w:themeColor="text1"/>
          <w:sz w:val="24"/>
          <w:szCs w:val="24"/>
          <w:lang w:val="en-US"/>
        </w:rPr>
        <w:t xml:space="preserve">. We recommend that you take a walk through the narrow cobbled streets between the jetties of </w:t>
      </w:r>
      <w:r w:rsidR="00A35C66">
        <w:rPr>
          <w:color w:val="000000" w:themeColor="text1"/>
          <w:sz w:val="24"/>
          <w:szCs w:val="24"/>
          <w:lang w:val="en-US"/>
        </w:rPr>
        <w:t xml:space="preserve">old architecture </w:t>
      </w:r>
      <w:r w:rsidRPr="00EC5F7A">
        <w:rPr>
          <w:color w:val="000000" w:themeColor="text1"/>
          <w:sz w:val="24"/>
          <w:szCs w:val="24"/>
          <w:lang w:val="en-US"/>
        </w:rPr>
        <w:t xml:space="preserve">houses, to cross centuries ago by doing just a few steps. Behind the Academy of </w:t>
      </w:r>
      <w:r w:rsidR="009A5AB0" w:rsidRPr="00EC5F7A">
        <w:rPr>
          <w:color w:val="000000" w:themeColor="text1"/>
          <w:sz w:val="24"/>
          <w:szCs w:val="24"/>
          <w:lang w:val="en-US"/>
        </w:rPr>
        <w:t>Music,</w:t>
      </w:r>
      <w:r w:rsidRPr="00EC5F7A">
        <w:rPr>
          <w:color w:val="000000" w:themeColor="text1"/>
          <w:sz w:val="24"/>
          <w:szCs w:val="24"/>
          <w:lang w:val="en-US"/>
        </w:rPr>
        <w:t xml:space="preserve"> you will find yourself in Ancient </w:t>
      </w:r>
      <w:r w:rsidRPr="00A35C66">
        <w:rPr>
          <w:sz w:val="24"/>
          <w:szCs w:val="24"/>
          <w:lang w:val="en-US"/>
        </w:rPr>
        <w:t>Philippopolis</w:t>
      </w:r>
      <w:r w:rsidR="009A5AB0" w:rsidRPr="00EC5F7A">
        <w:rPr>
          <w:color w:val="000000" w:themeColor="text1"/>
          <w:sz w:val="24"/>
          <w:szCs w:val="24"/>
          <w:lang w:val="en-US"/>
        </w:rPr>
        <w:t>, the</w:t>
      </w:r>
      <w:r w:rsidRPr="00EC5F7A">
        <w:rPr>
          <w:color w:val="000000" w:themeColor="text1"/>
          <w:sz w:val="24"/>
          <w:szCs w:val="24"/>
          <w:lang w:val="en-US"/>
        </w:rPr>
        <w:t xml:space="preserve"> Ancient Roman </w:t>
      </w:r>
      <w:proofErr w:type="gramStart"/>
      <w:r w:rsidRPr="00EC5F7A">
        <w:rPr>
          <w:color w:val="000000" w:themeColor="text1"/>
          <w:sz w:val="24"/>
          <w:szCs w:val="24"/>
          <w:lang w:val="en-US"/>
        </w:rPr>
        <w:t>theater</w:t>
      </w:r>
      <w:proofErr w:type="gramEnd"/>
      <w:r w:rsidRPr="00EC5F7A">
        <w:rPr>
          <w:color w:val="000000" w:themeColor="text1"/>
          <w:sz w:val="24"/>
          <w:szCs w:val="24"/>
          <w:lang w:val="en-US"/>
        </w:rPr>
        <w:t>. Going down to the main street your path</w:t>
      </w:r>
      <w:r w:rsidR="009A5AB0" w:rsidRPr="00EC5F7A">
        <w:rPr>
          <w:color w:val="000000" w:themeColor="text1"/>
          <w:sz w:val="24"/>
          <w:szCs w:val="24"/>
          <w:lang w:val="en-US"/>
        </w:rPr>
        <w:t xml:space="preserve"> </w:t>
      </w:r>
      <w:proofErr w:type="gramStart"/>
      <w:r w:rsidR="009A5AB0" w:rsidRPr="00EC5F7A">
        <w:rPr>
          <w:color w:val="000000" w:themeColor="text1"/>
          <w:sz w:val="24"/>
          <w:szCs w:val="24"/>
          <w:lang w:val="en-US"/>
        </w:rPr>
        <w:t>would be crossed</w:t>
      </w:r>
      <w:proofErr w:type="gramEnd"/>
      <w:r w:rsidR="009A5AB0" w:rsidRPr="00EC5F7A">
        <w:rPr>
          <w:color w:val="000000" w:themeColor="text1"/>
          <w:sz w:val="24"/>
          <w:szCs w:val="24"/>
          <w:lang w:val="en-US"/>
        </w:rPr>
        <w:t xml:space="preserve"> by</w:t>
      </w:r>
      <w:r w:rsidRPr="00EC5F7A">
        <w:rPr>
          <w:color w:val="000000" w:themeColor="text1"/>
          <w:sz w:val="24"/>
          <w:szCs w:val="24"/>
          <w:lang w:val="en-US"/>
        </w:rPr>
        <w:t xml:space="preserve"> the Roman stadium.</w:t>
      </w:r>
    </w:p>
    <w:p w:rsidR="00516B71" w:rsidRPr="00EC5F7A" w:rsidRDefault="009A5AB0" w:rsidP="00516B71">
      <w:pPr>
        <w:ind w:left="284" w:right="-370"/>
        <w:jc w:val="both"/>
        <w:rPr>
          <w:color w:val="000000" w:themeColor="text1"/>
          <w:sz w:val="24"/>
          <w:szCs w:val="24"/>
          <w:lang w:val="en-US"/>
        </w:rPr>
      </w:pPr>
      <w:r w:rsidRPr="00EC5F7A">
        <w:rPr>
          <w:color w:val="000000" w:themeColor="text1"/>
          <w:sz w:val="24"/>
          <w:szCs w:val="24"/>
          <w:lang w:val="en-US"/>
        </w:rPr>
        <w:t xml:space="preserve"> </w:t>
      </w:r>
    </w:p>
    <w:p w:rsidR="009A5AB0" w:rsidRPr="00320A49" w:rsidRDefault="009A5AB0" w:rsidP="001D5F22">
      <w:pPr>
        <w:ind w:left="284" w:right="-370"/>
        <w:jc w:val="both"/>
        <w:rPr>
          <w:b/>
          <w:sz w:val="24"/>
          <w:szCs w:val="24"/>
          <w:lang w:val="en-US"/>
        </w:rPr>
      </w:pPr>
      <w:r w:rsidRPr="00EC5F7A">
        <w:rPr>
          <w:color w:val="000000" w:themeColor="text1"/>
          <w:sz w:val="24"/>
          <w:szCs w:val="24"/>
          <w:lang w:val="en-US"/>
        </w:rPr>
        <w:t xml:space="preserve">Because of the </w:t>
      </w:r>
      <w:proofErr w:type="gramStart"/>
      <w:r w:rsidRPr="00EC5F7A">
        <w:rPr>
          <w:color w:val="000000" w:themeColor="text1"/>
          <w:sz w:val="24"/>
          <w:szCs w:val="24"/>
          <w:lang w:val="en-US"/>
        </w:rPr>
        <w:t>Autumn</w:t>
      </w:r>
      <w:proofErr w:type="gramEnd"/>
      <w:r w:rsidRPr="00EC5F7A">
        <w:rPr>
          <w:color w:val="000000" w:themeColor="text1"/>
          <w:sz w:val="24"/>
          <w:szCs w:val="24"/>
          <w:lang w:val="en-US"/>
        </w:rPr>
        <w:t xml:space="preserve"> fair and the workload of the hotel, and for us to be able to provide better organization and service, I advise you to plan your participation as of now. </w:t>
      </w:r>
      <w:r w:rsidRPr="00320A49">
        <w:rPr>
          <w:b/>
          <w:sz w:val="24"/>
          <w:szCs w:val="24"/>
          <w:lang w:val="en-US"/>
        </w:rPr>
        <w:t xml:space="preserve">Please send your </w:t>
      </w:r>
      <w:r w:rsidR="00144E87" w:rsidRPr="00320A49">
        <w:rPr>
          <w:b/>
          <w:sz w:val="24"/>
          <w:szCs w:val="24"/>
          <w:lang w:val="en-US"/>
        </w:rPr>
        <w:t xml:space="preserve">application </w:t>
      </w:r>
      <w:r w:rsidR="009A2903" w:rsidRPr="00320A49">
        <w:rPr>
          <w:b/>
          <w:sz w:val="24"/>
          <w:szCs w:val="24"/>
          <w:lang w:val="en-US"/>
        </w:rPr>
        <w:t xml:space="preserve">by email at </w:t>
      </w:r>
      <w:r w:rsidR="00320A49" w:rsidRPr="00320A49">
        <w:rPr>
          <w:b/>
          <w:sz w:val="24"/>
          <w:szCs w:val="24"/>
          <w:lang w:val="en-US"/>
        </w:rPr>
        <w:t>noviz@noviz.com</w:t>
      </w:r>
      <w:r w:rsidR="009A2903" w:rsidRPr="00320A49">
        <w:rPr>
          <w:b/>
          <w:i/>
          <w:sz w:val="25"/>
          <w:szCs w:val="25"/>
          <w:lang w:val="en-US"/>
        </w:rPr>
        <w:t xml:space="preserve"> </w:t>
      </w:r>
      <w:r w:rsidR="009A2903" w:rsidRPr="00320A49">
        <w:rPr>
          <w:b/>
          <w:sz w:val="24"/>
          <w:szCs w:val="24"/>
          <w:lang w:val="en-US"/>
        </w:rPr>
        <w:t xml:space="preserve">with “subject” - “Rotary” no later </w:t>
      </w:r>
      <w:proofErr w:type="gramStart"/>
      <w:r w:rsidR="009A2903" w:rsidRPr="00320A49">
        <w:rPr>
          <w:b/>
          <w:sz w:val="24"/>
          <w:szCs w:val="24"/>
          <w:lang w:val="en-US"/>
        </w:rPr>
        <w:t>tha</w:t>
      </w:r>
      <w:r w:rsidR="00144E87" w:rsidRPr="00320A49">
        <w:rPr>
          <w:b/>
          <w:sz w:val="24"/>
          <w:szCs w:val="24"/>
          <w:lang w:val="en-US"/>
        </w:rPr>
        <w:t xml:space="preserve">n </w:t>
      </w:r>
      <w:r w:rsidR="009A2903" w:rsidRPr="00320A49">
        <w:rPr>
          <w:b/>
          <w:sz w:val="24"/>
          <w:szCs w:val="24"/>
          <w:lang w:val="en-US"/>
        </w:rPr>
        <w:t xml:space="preserve"> </w:t>
      </w:r>
      <w:r w:rsidR="00320A49" w:rsidRPr="00320A49">
        <w:rPr>
          <w:b/>
          <w:sz w:val="24"/>
          <w:szCs w:val="24"/>
          <w:lang w:val="bg-BG"/>
        </w:rPr>
        <w:t>1</w:t>
      </w:r>
      <w:proofErr w:type="spellStart"/>
      <w:r w:rsidR="00320A49" w:rsidRPr="00320A49">
        <w:rPr>
          <w:b/>
          <w:sz w:val="24"/>
          <w:szCs w:val="24"/>
          <w:vertAlign w:val="superscript"/>
          <w:lang w:val="en-US"/>
        </w:rPr>
        <w:t>th</w:t>
      </w:r>
      <w:proofErr w:type="spellEnd"/>
      <w:proofErr w:type="gramEnd"/>
      <w:r w:rsidR="00320A49" w:rsidRPr="00320A49">
        <w:rPr>
          <w:b/>
          <w:sz w:val="24"/>
          <w:szCs w:val="24"/>
          <w:lang w:val="en-US"/>
        </w:rPr>
        <w:t xml:space="preserve"> </w:t>
      </w:r>
      <w:r w:rsidR="009A2903" w:rsidRPr="00320A49">
        <w:rPr>
          <w:b/>
          <w:sz w:val="24"/>
          <w:szCs w:val="24"/>
          <w:lang w:val="en-US"/>
        </w:rPr>
        <w:t>September in the attached "Application Form".</w:t>
      </w:r>
    </w:p>
    <w:p w:rsidR="000B21DD" w:rsidRDefault="000B21DD" w:rsidP="001D5F22">
      <w:pPr>
        <w:ind w:left="284" w:right="-370"/>
        <w:jc w:val="both"/>
        <w:rPr>
          <w:color w:val="000000" w:themeColor="text1"/>
          <w:sz w:val="24"/>
          <w:szCs w:val="24"/>
          <w:lang w:val="en-US"/>
        </w:rPr>
      </w:pP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We plan to start the bowling tournament on 0</w:t>
      </w:r>
      <w:r w:rsidR="000B21DD">
        <w:rPr>
          <w:color w:val="000000" w:themeColor="text1"/>
          <w:sz w:val="24"/>
          <w:szCs w:val="24"/>
          <w:lang w:val="en-US"/>
        </w:rPr>
        <w:t>2</w:t>
      </w:r>
      <w:r w:rsidRPr="00EC5F7A">
        <w:rPr>
          <w:color w:val="000000" w:themeColor="text1"/>
          <w:sz w:val="24"/>
          <w:szCs w:val="24"/>
          <w:lang w:val="en-US"/>
        </w:rPr>
        <w:t>.10.201</w:t>
      </w:r>
      <w:r w:rsidR="000B21DD">
        <w:rPr>
          <w:color w:val="000000" w:themeColor="text1"/>
          <w:sz w:val="24"/>
          <w:szCs w:val="24"/>
          <w:lang w:val="en-US"/>
        </w:rPr>
        <w:t>5</w:t>
      </w:r>
      <w:r w:rsidRPr="00EC5F7A">
        <w:rPr>
          <w:color w:val="000000" w:themeColor="text1"/>
          <w:sz w:val="24"/>
          <w:szCs w:val="24"/>
          <w:lang w:val="en-US"/>
        </w:rPr>
        <w:t xml:space="preserve"> with the first training series from 18:00 pm and 19:30 pm.</w:t>
      </w: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Detailed program is attached in a separate file.</w:t>
      </w: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Please note the hours of qualifying series and please make a request for the relevant series,</w:t>
      </w:r>
      <w:r w:rsidRPr="00EC5F7A">
        <w:rPr>
          <w:color w:val="000000" w:themeColor="text1"/>
        </w:rPr>
        <w:t xml:space="preserve"> </w:t>
      </w:r>
      <w:r w:rsidRPr="00EC5F7A">
        <w:rPr>
          <w:color w:val="000000" w:themeColor="text1"/>
          <w:sz w:val="24"/>
          <w:szCs w:val="24"/>
          <w:lang w:val="en-US"/>
        </w:rPr>
        <w:t>for better organization of the tournament.</w:t>
      </w: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Fee in bowling tournament</w:t>
      </w: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 xml:space="preserve">       For men and </w:t>
      </w:r>
      <w:proofErr w:type="gramStart"/>
      <w:r w:rsidRPr="00EC5F7A">
        <w:rPr>
          <w:color w:val="000000" w:themeColor="text1"/>
          <w:sz w:val="24"/>
          <w:szCs w:val="24"/>
          <w:lang w:val="en-US"/>
        </w:rPr>
        <w:t>women :</w:t>
      </w:r>
      <w:proofErr w:type="gramEnd"/>
      <w:r w:rsidRPr="00EC5F7A">
        <w:rPr>
          <w:color w:val="000000" w:themeColor="text1"/>
          <w:sz w:val="24"/>
          <w:szCs w:val="24"/>
          <w:lang w:val="en-US"/>
        </w:rPr>
        <w:t xml:space="preserve">: - First series "ENTER" </w:t>
      </w:r>
      <w:r w:rsidR="00162263">
        <w:rPr>
          <w:color w:val="000000" w:themeColor="text1"/>
          <w:sz w:val="24"/>
          <w:szCs w:val="24"/>
          <w:lang w:val="en-US"/>
        </w:rPr>
        <w:t>–</w:t>
      </w:r>
      <w:r w:rsidRPr="00EC5F7A">
        <w:rPr>
          <w:color w:val="000000" w:themeColor="text1"/>
          <w:sz w:val="24"/>
          <w:szCs w:val="24"/>
          <w:lang w:val="en-US"/>
        </w:rPr>
        <w:t xml:space="preserve"> </w:t>
      </w:r>
      <w:r w:rsidR="00162263">
        <w:rPr>
          <w:color w:val="000000" w:themeColor="text1"/>
          <w:sz w:val="24"/>
          <w:szCs w:val="24"/>
          <w:lang w:val="en-US"/>
        </w:rPr>
        <w:t>10 EUR</w:t>
      </w:r>
    </w:p>
    <w:p w:rsidR="00475440" w:rsidRPr="00EC5F7A" w:rsidRDefault="005E36D1" w:rsidP="005E36D1">
      <w:pPr>
        <w:ind w:left="284" w:right="-370"/>
        <w:jc w:val="both"/>
        <w:rPr>
          <w:color w:val="000000" w:themeColor="text1"/>
          <w:sz w:val="24"/>
          <w:szCs w:val="24"/>
          <w:lang w:val="en-US"/>
        </w:rPr>
      </w:pPr>
      <w:r>
        <w:rPr>
          <w:color w:val="000000" w:themeColor="text1"/>
          <w:sz w:val="24"/>
          <w:szCs w:val="24"/>
          <w:lang w:val="en-US"/>
        </w:rPr>
        <w:t xml:space="preserve">      </w:t>
      </w:r>
      <w:r w:rsidR="009F714A">
        <w:rPr>
          <w:color w:val="000000" w:themeColor="text1"/>
          <w:sz w:val="24"/>
          <w:szCs w:val="24"/>
          <w:lang w:val="en-US"/>
        </w:rPr>
        <w:t xml:space="preserve"> </w:t>
      </w:r>
      <w:r w:rsidR="00475440" w:rsidRPr="00EC5F7A">
        <w:rPr>
          <w:color w:val="000000" w:themeColor="text1"/>
          <w:sz w:val="24"/>
          <w:szCs w:val="24"/>
          <w:lang w:val="en-US"/>
        </w:rPr>
        <w:t xml:space="preserve">For each subsequent series "Reenter" </w:t>
      </w:r>
      <w:r w:rsidR="00162263">
        <w:rPr>
          <w:color w:val="000000" w:themeColor="text1"/>
          <w:sz w:val="24"/>
          <w:szCs w:val="24"/>
          <w:lang w:val="en-US"/>
        </w:rPr>
        <w:t>–</w:t>
      </w:r>
      <w:r w:rsidR="00475440" w:rsidRPr="00EC5F7A">
        <w:rPr>
          <w:color w:val="000000" w:themeColor="text1"/>
          <w:sz w:val="24"/>
          <w:szCs w:val="24"/>
          <w:lang w:val="en-US"/>
        </w:rPr>
        <w:t xml:space="preserve"> </w:t>
      </w:r>
      <w:r w:rsidR="00162263">
        <w:rPr>
          <w:color w:val="000000" w:themeColor="text1"/>
          <w:sz w:val="24"/>
          <w:szCs w:val="24"/>
          <w:lang w:val="en-US"/>
        </w:rPr>
        <w:t>8 EUR</w:t>
      </w:r>
    </w:p>
    <w:p w:rsidR="00475440" w:rsidRPr="00EC5F7A" w:rsidRDefault="00475440" w:rsidP="001D5F22">
      <w:pPr>
        <w:ind w:left="284" w:right="-370"/>
        <w:jc w:val="both"/>
        <w:rPr>
          <w:color w:val="000000" w:themeColor="text1"/>
          <w:sz w:val="24"/>
          <w:szCs w:val="24"/>
          <w:lang w:val="en-US"/>
        </w:rPr>
      </w:pPr>
      <w:r w:rsidRPr="00EC5F7A">
        <w:rPr>
          <w:color w:val="000000" w:themeColor="text1"/>
          <w:sz w:val="24"/>
          <w:szCs w:val="24"/>
          <w:lang w:val="en-US"/>
        </w:rPr>
        <w:t xml:space="preserve">    </w:t>
      </w:r>
      <w:r w:rsidR="005E36D1">
        <w:rPr>
          <w:color w:val="000000" w:themeColor="text1"/>
          <w:sz w:val="24"/>
          <w:szCs w:val="24"/>
          <w:lang w:val="en-US"/>
        </w:rPr>
        <w:t xml:space="preserve"> </w:t>
      </w:r>
      <w:r w:rsidR="009F714A">
        <w:rPr>
          <w:color w:val="000000" w:themeColor="text1"/>
          <w:sz w:val="24"/>
          <w:szCs w:val="24"/>
          <w:lang w:val="en-US"/>
        </w:rPr>
        <w:t xml:space="preserve"> </w:t>
      </w:r>
      <w:r w:rsidRPr="00EC5F7A">
        <w:rPr>
          <w:color w:val="000000" w:themeColor="text1"/>
          <w:sz w:val="24"/>
          <w:szCs w:val="24"/>
          <w:lang w:val="en-US"/>
        </w:rPr>
        <w:t xml:space="preserve">Team Championship - participation fee </w:t>
      </w:r>
      <w:r w:rsidR="00162263">
        <w:rPr>
          <w:color w:val="000000" w:themeColor="text1"/>
          <w:sz w:val="24"/>
          <w:szCs w:val="24"/>
          <w:lang w:val="en-US"/>
        </w:rPr>
        <w:t>–</w:t>
      </w:r>
      <w:r w:rsidRPr="00EC5F7A">
        <w:rPr>
          <w:color w:val="000000" w:themeColor="text1"/>
          <w:sz w:val="24"/>
          <w:szCs w:val="24"/>
          <w:lang w:val="en-US"/>
        </w:rPr>
        <w:t xml:space="preserve"> </w:t>
      </w:r>
      <w:r w:rsidR="00162263">
        <w:rPr>
          <w:color w:val="000000" w:themeColor="text1"/>
          <w:sz w:val="24"/>
          <w:szCs w:val="24"/>
          <w:lang w:val="en-US"/>
        </w:rPr>
        <w:t>30 EUR</w:t>
      </w:r>
      <w:r w:rsidRPr="00EC5F7A">
        <w:rPr>
          <w:color w:val="000000" w:themeColor="text1"/>
          <w:sz w:val="24"/>
          <w:szCs w:val="24"/>
          <w:lang w:val="en-US"/>
        </w:rPr>
        <w:t xml:space="preserve"> for team</w:t>
      </w:r>
    </w:p>
    <w:p w:rsidR="00475440" w:rsidRPr="00EC5F7A" w:rsidRDefault="00475440" w:rsidP="001D5F22">
      <w:pPr>
        <w:ind w:left="284" w:right="-370"/>
        <w:jc w:val="both"/>
        <w:rPr>
          <w:color w:val="000000" w:themeColor="text1"/>
          <w:sz w:val="24"/>
          <w:szCs w:val="24"/>
          <w:lang w:val="en-US"/>
        </w:rPr>
      </w:pPr>
    </w:p>
    <w:p w:rsidR="00475440" w:rsidRPr="00D8232A" w:rsidRDefault="00475440" w:rsidP="001D5F22">
      <w:pPr>
        <w:ind w:left="284" w:right="-370"/>
        <w:jc w:val="both"/>
        <w:rPr>
          <w:sz w:val="24"/>
          <w:szCs w:val="24"/>
          <w:lang w:val="en-US"/>
        </w:rPr>
      </w:pPr>
      <w:r w:rsidRPr="00D8232A">
        <w:rPr>
          <w:sz w:val="24"/>
          <w:szCs w:val="24"/>
          <w:lang w:val="en-US"/>
        </w:rPr>
        <w:t>Prices for hotel accommodation and dinner</w:t>
      </w:r>
    </w:p>
    <w:p w:rsidR="00475440" w:rsidRPr="00D8232A" w:rsidRDefault="00475440" w:rsidP="001D5F22">
      <w:pPr>
        <w:ind w:left="284" w:right="-370"/>
        <w:jc w:val="both"/>
        <w:rPr>
          <w:sz w:val="24"/>
          <w:szCs w:val="24"/>
          <w:lang w:val="en-US"/>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7"/>
        <w:gridCol w:w="2503"/>
      </w:tblGrid>
      <w:tr w:rsidR="00D8232A" w:rsidRPr="00D8232A" w:rsidTr="005434AB">
        <w:tc>
          <w:tcPr>
            <w:tcW w:w="4157" w:type="dxa"/>
            <w:tcBorders>
              <w:top w:val="single" w:sz="4" w:space="0" w:color="auto"/>
              <w:left w:val="single" w:sz="4" w:space="0" w:color="auto"/>
              <w:bottom w:val="single" w:sz="4" w:space="0" w:color="auto"/>
              <w:right w:val="single" w:sz="4" w:space="0" w:color="auto"/>
            </w:tcBorders>
            <w:hideMark/>
          </w:tcPr>
          <w:p w:rsidR="00475440" w:rsidRPr="00D8232A" w:rsidRDefault="00475440" w:rsidP="001D5F22">
            <w:pPr>
              <w:tabs>
                <w:tab w:val="left" w:pos="5400"/>
              </w:tabs>
              <w:ind w:left="284" w:right="-370"/>
              <w:jc w:val="both"/>
              <w:rPr>
                <w:b/>
                <w:sz w:val="24"/>
                <w:szCs w:val="24"/>
              </w:rPr>
            </w:pPr>
            <w:r w:rsidRPr="00D8232A">
              <w:rPr>
                <w:b/>
                <w:sz w:val="24"/>
                <w:szCs w:val="24"/>
              </w:rPr>
              <w:t>Type of room</w:t>
            </w:r>
          </w:p>
        </w:tc>
        <w:tc>
          <w:tcPr>
            <w:tcW w:w="2503" w:type="dxa"/>
            <w:tcBorders>
              <w:top w:val="single" w:sz="4" w:space="0" w:color="auto"/>
              <w:left w:val="single" w:sz="4" w:space="0" w:color="auto"/>
              <w:bottom w:val="single" w:sz="4" w:space="0" w:color="auto"/>
              <w:right w:val="single" w:sz="4" w:space="0" w:color="auto"/>
            </w:tcBorders>
            <w:hideMark/>
          </w:tcPr>
          <w:p w:rsidR="00475440" w:rsidRPr="00D8232A" w:rsidRDefault="00475440" w:rsidP="001D5F22">
            <w:pPr>
              <w:tabs>
                <w:tab w:val="left" w:pos="5400"/>
              </w:tabs>
              <w:ind w:left="284" w:right="-370"/>
              <w:jc w:val="both"/>
              <w:rPr>
                <w:b/>
                <w:sz w:val="24"/>
                <w:szCs w:val="24"/>
              </w:rPr>
            </w:pPr>
            <w:r w:rsidRPr="00D8232A">
              <w:rPr>
                <w:b/>
                <w:sz w:val="24"/>
                <w:szCs w:val="24"/>
              </w:rPr>
              <w:t>Prices</w:t>
            </w:r>
          </w:p>
        </w:tc>
      </w:tr>
      <w:tr w:rsidR="00D8232A" w:rsidRPr="00D8232A" w:rsidTr="000B21DD">
        <w:trPr>
          <w:trHeight w:val="1408"/>
        </w:trPr>
        <w:tc>
          <w:tcPr>
            <w:tcW w:w="4157" w:type="dxa"/>
            <w:tcBorders>
              <w:top w:val="single" w:sz="4" w:space="0" w:color="auto"/>
              <w:left w:val="single" w:sz="4" w:space="0" w:color="auto"/>
              <w:bottom w:val="single" w:sz="4" w:space="0" w:color="auto"/>
              <w:right w:val="single" w:sz="4" w:space="0" w:color="auto"/>
            </w:tcBorders>
          </w:tcPr>
          <w:p w:rsidR="00D8232A" w:rsidRPr="00D8232A" w:rsidRDefault="00D8232A" w:rsidP="00D8232A">
            <w:pPr>
              <w:pStyle w:val="ListParagraph"/>
              <w:numPr>
                <w:ilvl w:val="0"/>
                <w:numId w:val="16"/>
              </w:numPr>
              <w:tabs>
                <w:tab w:val="left" w:pos="5400"/>
              </w:tabs>
              <w:ind w:right="-370"/>
              <w:jc w:val="both"/>
              <w:rPr>
                <w:sz w:val="24"/>
                <w:szCs w:val="24"/>
              </w:rPr>
            </w:pPr>
            <w:r w:rsidRPr="00D8232A">
              <w:rPr>
                <w:sz w:val="24"/>
                <w:szCs w:val="24"/>
              </w:rPr>
              <w:t xml:space="preserve">Night ВВ </w:t>
            </w:r>
          </w:p>
          <w:p w:rsidR="00D8232A" w:rsidRPr="00D8232A" w:rsidRDefault="00D8232A" w:rsidP="00D8232A">
            <w:pPr>
              <w:pStyle w:val="ListParagraph"/>
              <w:tabs>
                <w:tab w:val="left" w:pos="5400"/>
              </w:tabs>
              <w:ind w:left="644" w:right="-370"/>
              <w:jc w:val="both"/>
              <w:rPr>
                <w:sz w:val="16"/>
                <w:szCs w:val="16"/>
              </w:rPr>
            </w:pPr>
          </w:p>
          <w:p w:rsidR="00D8232A" w:rsidRPr="00D8232A" w:rsidRDefault="00D8232A" w:rsidP="001D5F22">
            <w:pPr>
              <w:tabs>
                <w:tab w:val="left" w:pos="5400"/>
              </w:tabs>
              <w:ind w:left="284" w:right="-370"/>
              <w:jc w:val="both"/>
              <w:rPr>
                <w:sz w:val="16"/>
                <w:szCs w:val="16"/>
              </w:rPr>
            </w:pPr>
          </w:p>
          <w:p w:rsidR="00D8232A" w:rsidRPr="00D8232A" w:rsidRDefault="00D8232A" w:rsidP="001D5F22">
            <w:pPr>
              <w:tabs>
                <w:tab w:val="left" w:pos="5400"/>
              </w:tabs>
              <w:ind w:left="284" w:right="-370"/>
              <w:jc w:val="both"/>
              <w:rPr>
                <w:sz w:val="24"/>
                <w:szCs w:val="24"/>
              </w:rPr>
            </w:pPr>
            <w:r w:rsidRPr="00D8232A">
              <w:rPr>
                <w:sz w:val="24"/>
                <w:szCs w:val="24"/>
              </w:rPr>
              <w:t>- single room with double bed</w:t>
            </w:r>
          </w:p>
          <w:p w:rsidR="00D8232A" w:rsidRPr="00D8232A" w:rsidRDefault="00D8232A" w:rsidP="001D5F22">
            <w:pPr>
              <w:tabs>
                <w:tab w:val="left" w:pos="5400"/>
              </w:tabs>
              <w:ind w:left="284" w:right="-370"/>
              <w:jc w:val="both"/>
              <w:rPr>
                <w:sz w:val="24"/>
                <w:szCs w:val="24"/>
              </w:rPr>
            </w:pPr>
            <w:r w:rsidRPr="00D8232A">
              <w:rPr>
                <w:sz w:val="24"/>
                <w:szCs w:val="24"/>
              </w:rPr>
              <w:t>- double room</w:t>
            </w:r>
          </w:p>
          <w:p w:rsidR="00D8232A" w:rsidRPr="00D8232A" w:rsidRDefault="00D8232A" w:rsidP="001D5F22">
            <w:pPr>
              <w:tabs>
                <w:tab w:val="left" w:pos="5400"/>
              </w:tabs>
              <w:ind w:left="284" w:right="-370"/>
              <w:jc w:val="both"/>
              <w:rPr>
                <w:sz w:val="24"/>
                <w:szCs w:val="24"/>
              </w:rPr>
            </w:pPr>
            <w:r w:rsidRPr="00D8232A">
              <w:rPr>
                <w:sz w:val="24"/>
                <w:szCs w:val="24"/>
              </w:rPr>
              <w:t xml:space="preserve">- apartment                        </w:t>
            </w:r>
          </w:p>
        </w:tc>
        <w:tc>
          <w:tcPr>
            <w:tcW w:w="2503" w:type="dxa"/>
            <w:tcBorders>
              <w:top w:val="single" w:sz="4" w:space="0" w:color="auto"/>
              <w:left w:val="single" w:sz="4" w:space="0" w:color="auto"/>
              <w:bottom w:val="single" w:sz="4" w:space="0" w:color="auto"/>
              <w:right w:val="single" w:sz="4" w:space="0" w:color="auto"/>
            </w:tcBorders>
            <w:hideMark/>
          </w:tcPr>
          <w:p w:rsidR="00D8232A" w:rsidRPr="001972B5" w:rsidRDefault="00D8232A" w:rsidP="008E6FC9">
            <w:pPr>
              <w:tabs>
                <w:tab w:val="left" w:pos="5400"/>
              </w:tabs>
              <w:rPr>
                <w:sz w:val="24"/>
                <w:szCs w:val="24"/>
              </w:rPr>
            </w:pPr>
          </w:p>
          <w:p w:rsidR="00D8232A" w:rsidRPr="001972B5" w:rsidRDefault="00D8232A" w:rsidP="008E6FC9">
            <w:pPr>
              <w:tabs>
                <w:tab w:val="left" w:pos="5400"/>
              </w:tabs>
              <w:rPr>
                <w:sz w:val="24"/>
                <w:szCs w:val="24"/>
                <w:lang w:val="en-US"/>
              </w:rPr>
            </w:pPr>
          </w:p>
          <w:p w:rsidR="00D8232A" w:rsidRPr="001972B5" w:rsidRDefault="00D8232A" w:rsidP="008E6FC9">
            <w:pPr>
              <w:tabs>
                <w:tab w:val="left" w:pos="5400"/>
              </w:tabs>
              <w:rPr>
                <w:sz w:val="24"/>
                <w:szCs w:val="24"/>
                <w:lang w:val="en-US"/>
              </w:rPr>
            </w:pPr>
            <w:proofErr w:type="gramStart"/>
            <w:r w:rsidRPr="001972B5">
              <w:rPr>
                <w:sz w:val="24"/>
                <w:szCs w:val="24"/>
                <w:lang w:val="en-US"/>
              </w:rPr>
              <w:t xml:space="preserve">50 </w:t>
            </w:r>
            <w:proofErr w:type="spellStart"/>
            <w:r w:rsidRPr="001972B5">
              <w:rPr>
                <w:sz w:val="24"/>
                <w:szCs w:val="24"/>
              </w:rPr>
              <w:t>лв</w:t>
            </w:r>
            <w:proofErr w:type="spellEnd"/>
            <w:r w:rsidRPr="001972B5">
              <w:rPr>
                <w:sz w:val="24"/>
                <w:szCs w:val="24"/>
              </w:rPr>
              <w:t>.</w:t>
            </w:r>
            <w:proofErr w:type="gramEnd"/>
            <w:r w:rsidRPr="001972B5">
              <w:rPr>
                <w:sz w:val="24"/>
                <w:szCs w:val="24"/>
              </w:rPr>
              <w:t xml:space="preserve">  (25 </w:t>
            </w:r>
            <w:r w:rsidRPr="001972B5">
              <w:rPr>
                <w:sz w:val="24"/>
                <w:szCs w:val="24"/>
                <w:lang w:val="en-US"/>
              </w:rPr>
              <w:t>EUR)</w:t>
            </w:r>
            <w:r w:rsidRPr="001972B5">
              <w:rPr>
                <w:sz w:val="24"/>
                <w:szCs w:val="24"/>
              </w:rPr>
              <w:t xml:space="preserve">  </w:t>
            </w:r>
          </w:p>
          <w:p w:rsidR="00D8232A" w:rsidRPr="001972B5" w:rsidRDefault="00D8232A" w:rsidP="008E6FC9">
            <w:pPr>
              <w:tabs>
                <w:tab w:val="left" w:pos="5400"/>
              </w:tabs>
              <w:rPr>
                <w:sz w:val="24"/>
                <w:szCs w:val="24"/>
                <w:lang w:val="en-US"/>
              </w:rPr>
            </w:pPr>
            <w:proofErr w:type="gramStart"/>
            <w:r w:rsidRPr="001972B5">
              <w:rPr>
                <w:sz w:val="24"/>
                <w:szCs w:val="24"/>
                <w:lang w:val="en-US"/>
              </w:rPr>
              <w:t>60</w:t>
            </w:r>
            <w:r w:rsidRPr="001972B5">
              <w:rPr>
                <w:sz w:val="24"/>
                <w:szCs w:val="24"/>
              </w:rPr>
              <w:t xml:space="preserve"> </w:t>
            </w:r>
            <w:proofErr w:type="spellStart"/>
            <w:r w:rsidRPr="001972B5">
              <w:rPr>
                <w:sz w:val="24"/>
                <w:szCs w:val="24"/>
              </w:rPr>
              <w:t>лв</w:t>
            </w:r>
            <w:proofErr w:type="spellEnd"/>
            <w:r w:rsidRPr="001972B5">
              <w:rPr>
                <w:sz w:val="24"/>
                <w:szCs w:val="24"/>
              </w:rPr>
              <w:t>.</w:t>
            </w:r>
            <w:proofErr w:type="gramEnd"/>
            <w:r w:rsidRPr="001972B5">
              <w:rPr>
                <w:sz w:val="24"/>
                <w:szCs w:val="24"/>
              </w:rPr>
              <w:t xml:space="preserve">  (30 </w:t>
            </w:r>
            <w:r w:rsidRPr="001972B5">
              <w:rPr>
                <w:sz w:val="24"/>
                <w:szCs w:val="24"/>
                <w:lang w:val="en-US"/>
              </w:rPr>
              <w:t xml:space="preserve">EUR) </w:t>
            </w:r>
          </w:p>
          <w:p w:rsidR="00D8232A" w:rsidRPr="001972B5" w:rsidRDefault="00D8232A" w:rsidP="008E6FC9">
            <w:pPr>
              <w:tabs>
                <w:tab w:val="left" w:pos="5400"/>
              </w:tabs>
              <w:rPr>
                <w:sz w:val="24"/>
                <w:szCs w:val="24"/>
                <w:lang w:val="bg-BG"/>
              </w:rPr>
            </w:pPr>
            <w:proofErr w:type="gramStart"/>
            <w:r w:rsidRPr="001972B5">
              <w:rPr>
                <w:sz w:val="24"/>
                <w:szCs w:val="24"/>
                <w:lang w:val="en-US"/>
              </w:rPr>
              <w:t xml:space="preserve">70 </w:t>
            </w:r>
            <w:proofErr w:type="spellStart"/>
            <w:r w:rsidRPr="001972B5">
              <w:rPr>
                <w:sz w:val="24"/>
                <w:szCs w:val="24"/>
              </w:rPr>
              <w:t>лв</w:t>
            </w:r>
            <w:proofErr w:type="spellEnd"/>
            <w:r w:rsidRPr="001972B5">
              <w:rPr>
                <w:sz w:val="24"/>
                <w:szCs w:val="24"/>
              </w:rPr>
              <w:t>.</w:t>
            </w:r>
            <w:proofErr w:type="gramEnd"/>
            <w:r w:rsidRPr="001972B5">
              <w:rPr>
                <w:sz w:val="24"/>
                <w:szCs w:val="24"/>
              </w:rPr>
              <w:t xml:space="preserve">  (35 </w:t>
            </w:r>
            <w:r w:rsidRPr="001972B5">
              <w:rPr>
                <w:sz w:val="24"/>
                <w:szCs w:val="24"/>
                <w:lang w:val="en-US"/>
              </w:rPr>
              <w:t>EUR)</w:t>
            </w:r>
            <w:r w:rsidRPr="001972B5">
              <w:rPr>
                <w:sz w:val="24"/>
                <w:szCs w:val="24"/>
              </w:rPr>
              <w:t xml:space="preserve"> </w:t>
            </w:r>
          </w:p>
        </w:tc>
      </w:tr>
      <w:tr w:rsidR="00D8232A" w:rsidRPr="00D8232A" w:rsidTr="005434AB">
        <w:tc>
          <w:tcPr>
            <w:tcW w:w="4157" w:type="dxa"/>
            <w:tcBorders>
              <w:top w:val="single" w:sz="4" w:space="0" w:color="auto"/>
              <w:left w:val="single" w:sz="4" w:space="0" w:color="auto"/>
              <w:bottom w:val="single" w:sz="4" w:space="0" w:color="auto"/>
              <w:right w:val="single" w:sz="4" w:space="0" w:color="auto"/>
            </w:tcBorders>
            <w:hideMark/>
          </w:tcPr>
          <w:p w:rsidR="00D8232A" w:rsidRPr="00D8232A" w:rsidRDefault="00D8232A" w:rsidP="00CD38B2">
            <w:pPr>
              <w:tabs>
                <w:tab w:val="left" w:pos="5400"/>
              </w:tabs>
              <w:ind w:left="284" w:right="-370"/>
              <w:jc w:val="both"/>
              <w:rPr>
                <w:sz w:val="24"/>
                <w:szCs w:val="24"/>
              </w:rPr>
            </w:pPr>
            <w:r w:rsidRPr="00D8232A">
              <w:rPr>
                <w:sz w:val="24"/>
                <w:szCs w:val="24"/>
              </w:rPr>
              <w:t>2.</w:t>
            </w:r>
            <w:r w:rsidRPr="00D8232A">
              <w:rPr>
                <w:sz w:val="24"/>
                <w:szCs w:val="24"/>
                <w:lang w:val="en-US"/>
              </w:rPr>
              <w:t>Gala-dinner</w:t>
            </w:r>
            <w:r w:rsidRPr="00D8232A">
              <w:rPr>
                <w:sz w:val="24"/>
                <w:szCs w:val="24"/>
              </w:rPr>
              <w:t xml:space="preserve">  on  04</w:t>
            </w:r>
            <w:r w:rsidRPr="00D8232A">
              <w:rPr>
                <w:sz w:val="24"/>
                <w:szCs w:val="24"/>
                <w:vertAlign w:val="superscript"/>
              </w:rPr>
              <w:t xml:space="preserve">th </w:t>
            </w:r>
            <w:r w:rsidRPr="00D8232A">
              <w:rPr>
                <w:sz w:val="24"/>
                <w:szCs w:val="24"/>
              </w:rPr>
              <w:t xml:space="preserve"> October</w:t>
            </w:r>
          </w:p>
        </w:tc>
        <w:tc>
          <w:tcPr>
            <w:tcW w:w="2503" w:type="dxa"/>
            <w:tcBorders>
              <w:top w:val="single" w:sz="4" w:space="0" w:color="auto"/>
              <w:left w:val="single" w:sz="4" w:space="0" w:color="auto"/>
              <w:bottom w:val="single" w:sz="4" w:space="0" w:color="auto"/>
              <w:right w:val="single" w:sz="4" w:space="0" w:color="auto"/>
            </w:tcBorders>
            <w:hideMark/>
          </w:tcPr>
          <w:p w:rsidR="00D8232A" w:rsidRPr="001972B5" w:rsidRDefault="00D8232A" w:rsidP="008E6FC9">
            <w:pPr>
              <w:tabs>
                <w:tab w:val="left" w:pos="5400"/>
              </w:tabs>
              <w:rPr>
                <w:sz w:val="24"/>
                <w:szCs w:val="24"/>
                <w:lang w:val="en-US"/>
              </w:rPr>
            </w:pPr>
            <w:proofErr w:type="gramStart"/>
            <w:r w:rsidRPr="001972B5">
              <w:rPr>
                <w:sz w:val="24"/>
                <w:szCs w:val="24"/>
                <w:lang w:val="en-US"/>
              </w:rPr>
              <w:t xml:space="preserve">30 </w:t>
            </w:r>
            <w:proofErr w:type="spellStart"/>
            <w:r w:rsidRPr="001972B5">
              <w:rPr>
                <w:sz w:val="24"/>
                <w:szCs w:val="24"/>
              </w:rPr>
              <w:t>лв</w:t>
            </w:r>
            <w:proofErr w:type="spellEnd"/>
            <w:r w:rsidRPr="001972B5">
              <w:rPr>
                <w:sz w:val="24"/>
                <w:szCs w:val="24"/>
              </w:rPr>
              <w:t>.</w:t>
            </w:r>
            <w:proofErr w:type="gramEnd"/>
            <w:r w:rsidRPr="001972B5">
              <w:rPr>
                <w:sz w:val="24"/>
                <w:szCs w:val="24"/>
              </w:rPr>
              <w:t xml:space="preserve"> (15 </w:t>
            </w:r>
            <w:r w:rsidRPr="001972B5">
              <w:rPr>
                <w:sz w:val="24"/>
                <w:szCs w:val="24"/>
                <w:lang w:val="en-US"/>
              </w:rPr>
              <w:t>EUR)</w:t>
            </w:r>
            <w:r w:rsidRPr="001972B5">
              <w:rPr>
                <w:sz w:val="24"/>
                <w:szCs w:val="24"/>
              </w:rPr>
              <w:t xml:space="preserve"> </w:t>
            </w:r>
          </w:p>
        </w:tc>
      </w:tr>
    </w:tbl>
    <w:p w:rsidR="00475440" w:rsidRPr="00EC5F7A" w:rsidRDefault="00475440" w:rsidP="00C70E6B">
      <w:pPr>
        <w:pStyle w:val="BodyText2"/>
        <w:tabs>
          <w:tab w:val="left" w:pos="360"/>
          <w:tab w:val="left" w:pos="5400"/>
        </w:tabs>
        <w:spacing w:line="240" w:lineRule="auto"/>
        <w:ind w:left="284" w:right="-370"/>
        <w:jc w:val="both"/>
        <w:rPr>
          <w:color w:val="000000" w:themeColor="text1"/>
          <w:lang w:val="en-US"/>
        </w:rPr>
      </w:pPr>
      <w:r>
        <w:rPr>
          <w:sz w:val="26"/>
          <w:szCs w:val="26"/>
        </w:rPr>
        <w:tab/>
      </w:r>
    </w:p>
    <w:p w:rsidR="00EC5F7A" w:rsidRPr="00EC5F7A" w:rsidRDefault="00EC5F7A" w:rsidP="001D5F22">
      <w:pPr>
        <w:ind w:left="284" w:right="-370"/>
        <w:jc w:val="both"/>
        <w:rPr>
          <w:color w:val="000000" w:themeColor="text1"/>
          <w:sz w:val="24"/>
          <w:szCs w:val="24"/>
          <w:lang w:val="en-US"/>
        </w:rPr>
      </w:pPr>
      <w:r w:rsidRPr="00EC5F7A">
        <w:rPr>
          <w:color w:val="000000" w:themeColor="text1"/>
          <w:sz w:val="24"/>
          <w:szCs w:val="24"/>
          <w:lang w:val="en-US"/>
        </w:rPr>
        <w:t>The price includes insurance, tourist tax, Wi-Fi.</w:t>
      </w:r>
    </w:p>
    <w:p w:rsidR="00EC5F7A" w:rsidRPr="00EC5F7A" w:rsidRDefault="00EC5F7A" w:rsidP="001D5F22">
      <w:pPr>
        <w:ind w:left="284" w:right="-370"/>
        <w:jc w:val="both"/>
        <w:rPr>
          <w:color w:val="000000" w:themeColor="text1"/>
          <w:sz w:val="24"/>
          <w:szCs w:val="24"/>
          <w:lang w:val="en-US"/>
        </w:rPr>
      </w:pPr>
      <w:r w:rsidRPr="00EC5F7A">
        <w:rPr>
          <w:color w:val="000000" w:themeColor="text1"/>
          <w:sz w:val="24"/>
          <w:szCs w:val="24"/>
          <w:lang w:val="en-US"/>
        </w:rPr>
        <w:t>For children 0 to 3 years - free.</w:t>
      </w:r>
    </w:p>
    <w:p w:rsidR="00475440" w:rsidRDefault="00EC5F7A" w:rsidP="001D5F22">
      <w:pPr>
        <w:ind w:left="284" w:right="-370"/>
        <w:jc w:val="both"/>
        <w:rPr>
          <w:color w:val="000000" w:themeColor="text1"/>
          <w:sz w:val="24"/>
          <w:szCs w:val="24"/>
          <w:lang w:val="en-US"/>
        </w:rPr>
      </w:pPr>
      <w:r w:rsidRPr="00EC5F7A">
        <w:rPr>
          <w:color w:val="000000" w:themeColor="text1"/>
          <w:sz w:val="24"/>
          <w:szCs w:val="24"/>
          <w:lang w:val="en-US"/>
        </w:rPr>
        <w:t xml:space="preserve">              </w:t>
      </w:r>
      <w:r w:rsidR="00E57AE8">
        <w:rPr>
          <w:color w:val="000000" w:themeColor="text1"/>
          <w:sz w:val="24"/>
          <w:szCs w:val="24"/>
          <w:lang w:val="en-US"/>
        </w:rPr>
        <w:t xml:space="preserve">       </w:t>
      </w:r>
      <w:proofErr w:type="gramStart"/>
      <w:r w:rsidRPr="00EC5F7A">
        <w:rPr>
          <w:color w:val="000000" w:themeColor="text1"/>
          <w:sz w:val="24"/>
          <w:szCs w:val="24"/>
          <w:lang w:val="en-US"/>
        </w:rPr>
        <w:t>from</w:t>
      </w:r>
      <w:proofErr w:type="gramEnd"/>
      <w:r w:rsidRPr="00EC5F7A">
        <w:rPr>
          <w:color w:val="000000" w:themeColor="text1"/>
          <w:sz w:val="24"/>
          <w:szCs w:val="24"/>
          <w:lang w:val="en-US"/>
        </w:rPr>
        <w:t xml:space="preserve"> 3 to 14 years </w:t>
      </w:r>
      <w:r w:rsidR="00A35C66">
        <w:rPr>
          <w:color w:val="000000" w:themeColor="text1"/>
          <w:sz w:val="24"/>
          <w:szCs w:val="24"/>
          <w:lang w:val="en-US"/>
        </w:rPr>
        <w:t>–</w:t>
      </w:r>
      <w:r w:rsidRPr="00EC5F7A">
        <w:rPr>
          <w:color w:val="000000" w:themeColor="text1"/>
          <w:sz w:val="24"/>
          <w:szCs w:val="24"/>
          <w:lang w:val="en-US"/>
        </w:rPr>
        <w:t xml:space="preserve"> extra</w:t>
      </w:r>
      <w:r w:rsidR="00A35C66">
        <w:rPr>
          <w:color w:val="000000" w:themeColor="text1"/>
          <w:sz w:val="24"/>
          <w:szCs w:val="24"/>
          <w:lang w:val="en-US"/>
        </w:rPr>
        <w:t xml:space="preserve"> </w:t>
      </w:r>
      <w:r w:rsidRPr="00EC5F7A">
        <w:rPr>
          <w:color w:val="000000" w:themeColor="text1"/>
          <w:sz w:val="24"/>
          <w:szCs w:val="24"/>
          <w:lang w:val="en-US"/>
        </w:rPr>
        <w:t xml:space="preserve"> bed in a double room </w:t>
      </w:r>
      <w:r w:rsidR="00AB7518">
        <w:rPr>
          <w:color w:val="000000" w:themeColor="text1"/>
          <w:sz w:val="24"/>
          <w:szCs w:val="24"/>
          <w:lang w:val="en-US"/>
        </w:rPr>
        <w:t>–</w:t>
      </w:r>
      <w:r w:rsidRPr="00EC5F7A">
        <w:rPr>
          <w:color w:val="000000" w:themeColor="text1"/>
          <w:sz w:val="24"/>
          <w:szCs w:val="24"/>
          <w:lang w:val="en-US"/>
        </w:rPr>
        <w:t xml:space="preserve"> </w:t>
      </w:r>
      <w:r w:rsidR="00D8232A">
        <w:rPr>
          <w:color w:val="000000" w:themeColor="text1"/>
          <w:sz w:val="24"/>
          <w:szCs w:val="24"/>
          <w:lang w:val="en-US"/>
        </w:rPr>
        <w:t xml:space="preserve">10 </w:t>
      </w:r>
      <w:r w:rsidR="00AB7518">
        <w:rPr>
          <w:color w:val="000000" w:themeColor="text1"/>
          <w:sz w:val="24"/>
          <w:szCs w:val="24"/>
          <w:lang w:val="en-US"/>
        </w:rPr>
        <w:t xml:space="preserve"> EUR</w:t>
      </w:r>
      <w:r w:rsidRPr="00EC5F7A">
        <w:rPr>
          <w:color w:val="000000" w:themeColor="text1"/>
          <w:sz w:val="24"/>
          <w:szCs w:val="24"/>
          <w:lang w:val="en-US"/>
        </w:rPr>
        <w:t>/day.</w:t>
      </w:r>
    </w:p>
    <w:p w:rsidR="00D8232A" w:rsidRDefault="00D8232A" w:rsidP="00D8232A">
      <w:pPr>
        <w:ind w:left="284" w:right="-370"/>
        <w:jc w:val="both"/>
        <w:rPr>
          <w:color w:val="000000" w:themeColor="text1"/>
          <w:sz w:val="24"/>
          <w:szCs w:val="24"/>
          <w:lang w:val="en-US"/>
        </w:rPr>
      </w:pPr>
      <w:r>
        <w:rPr>
          <w:color w:val="000000" w:themeColor="text1"/>
          <w:sz w:val="24"/>
          <w:szCs w:val="24"/>
          <w:lang w:val="en-US"/>
        </w:rPr>
        <w:t xml:space="preserve">                     </w:t>
      </w:r>
      <w:proofErr w:type="gramStart"/>
      <w:r w:rsidRPr="00EC5F7A">
        <w:rPr>
          <w:color w:val="000000" w:themeColor="text1"/>
          <w:sz w:val="24"/>
          <w:szCs w:val="24"/>
          <w:lang w:val="en-US"/>
        </w:rPr>
        <w:t>from</w:t>
      </w:r>
      <w:proofErr w:type="gramEnd"/>
      <w:r w:rsidRPr="00EC5F7A">
        <w:rPr>
          <w:color w:val="000000" w:themeColor="text1"/>
          <w:sz w:val="24"/>
          <w:szCs w:val="24"/>
          <w:lang w:val="en-US"/>
        </w:rPr>
        <w:t xml:space="preserve"> </w:t>
      </w:r>
      <w:r>
        <w:rPr>
          <w:color w:val="000000" w:themeColor="text1"/>
          <w:sz w:val="24"/>
          <w:szCs w:val="24"/>
          <w:lang w:val="en-US"/>
        </w:rPr>
        <w:t xml:space="preserve">14 </w:t>
      </w:r>
      <w:r w:rsidRPr="00EC5F7A">
        <w:rPr>
          <w:color w:val="000000" w:themeColor="text1"/>
          <w:sz w:val="24"/>
          <w:szCs w:val="24"/>
          <w:lang w:val="en-US"/>
        </w:rPr>
        <w:t>to 1</w:t>
      </w:r>
      <w:r>
        <w:rPr>
          <w:color w:val="000000" w:themeColor="text1"/>
          <w:sz w:val="24"/>
          <w:szCs w:val="24"/>
          <w:lang w:val="en-US"/>
        </w:rPr>
        <w:t>8</w:t>
      </w:r>
      <w:r w:rsidRPr="00EC5F7A">
        <w:rPr>
          <w:color w:val="000000" w:themeColor="text1"/>
          <w:sz w:val="24"/>
          <w:szCs w:val="24"/>
          <w:lang w:val="en-US"/>
        </w:rPr>
        <w:t xml:space="preserve"> years </w:t>
      </w:r>
      <w:r>
        <w:rPr>
          <w:color w:val="000000" w:themeColor="text1"/>
          <w:sz w:val="24"/>
          <w:szCs w:val="24"/>
          <w:lang w:val="en-US"/>
        </w:rPr>
        <w:t>–</w:t>
      </w:r>
      <w:r w:rsidRPr="00EC5F7A">
        <w:rPr>
          <w:color w:val="000000" w:themeColor="text1"/>
          <w:sz w:val="24"/>
          <w:szCs w:val="24"/>
          <w:lang w:val="en-US"/>
        </w:rPr>
        <w:t xml:space="preserve"> extra</w:t>
      </w:r>
      <w:r>
        <w:rPr>
          <w:color w:val="000000" w:themeColor="text1"/>
          <w:sz w:val="24"/>
          <w:szCs w:val="24"/>
          <w:lang w:val="en-US"/>
        </w:rPr>
        <w:t xml:space="preserve"> </w:t>
      </w:r>
      <w:r w:rsidRPr="00EC5F7A">
        <w:rPr>
          <w:color w:val="000000" w:themeColor="text1"/>
          <w:sz w:val="24"/>
          <w:szCs w:val="24"/>
          <w:lang w:val="en-US"/>
        </w:rPr>
        <w:t xml:space="preserve"> bed in a double room </w:t>
      </w:r>
      <w:r>
        <w:rPr>
          <w:color w:val="000000" w:themeColor="text1"/>
          <w:sz w:val="24"/>
          <w:szCs w:val="24"/>
          <w:lang w:val="en-US"/>
        </w:rPr>
        <w:t>–</w:t>
      </w:r>
      <w:r w:rsidRPr="00EC5F7A">
        <w:rPr>
          <w:color w:val="000000" w:themeColor="text1"/>
          <w:sz w:val="24"/>
          <w:szCs w:val="24"/>
          <w:lang w:val="en-US"/>
        </w:rPr>
        <w:t xml:space="preserve"> </w:t>
      </w:r>
      <w:r>
        <w:rPr>
          <w:color w:val="000000" w:themeColor="text1"/>
          <w:sz w:val="24"/>
          <w:szCs w:val="24"/>
          <w:lang w:val="en-US"/>
        </w:rPr>
        <w:t>13  EUR</w:t>
      </w:r>
      <w:r w:rsidRPr="00EC5F7A">
        <w:rPr>
          <w:color w:val="000000" w:themeColor="text1"/>
          <w:sz w:val="24"/>
          <w:szCs w:val="24"/>
          <w:lang w:val="en-US"/>
        </w:rPr>
        <w:t>/day.</w:t>
      </w:r>
    </w:p>
    <w:p w:rsidR="00D8232A" w:rsidRPr="00EC5F7A" w:rsidRDefault="00D8232A" w:rsidP="001D5F22">
      <w:pPr>
        <w:ind w:left="284" w:right="-370"/>
        <w:jc w:val="both"/>
        <w:rPr>
          <w:color w:val="000000" w:themeColor="text1"/>
          <w:sz w:val="24"/>
          <w:szCs w:val="24"/>
          <w:lang w:val="en-US"/>
        </w:rPr>
      </w:pPr>
      <w:r>
        <w:rPr>
          <w:color w:val="000000" w:themeColor="text1"/>
          <w:sz w:val="24"/>
          <w:szCs w:val="24"/>
          <w:lang w:val="en-US"/>
        </w:rPr>
        <w:t xml:space="preserve"> </w:t>
      </w:r>
    </w:p>
    <w:p w:rsidR="00EC5F7A" w:rsidRPr="00EC5F7A" w:rsidRDefault="00EC5F7A" w:rsidP="001D5F22">
      <w:pPr>
        <w:ind w:left="284" w:right="-370"/>
        <w:jc w:val="both"/>
        <w:rPr>
          <w:color w:val="000000" w:themeColor="text1"/>
          <w:sz w:val="24"/>
          <w:szCs w:val="24"/>
          <w:lang w:val="en-US"/>
        </w:rPr>
      </w:pPr>
      <w:r w:rsidRPr="00EC5F7A">
        <w:rPr>
          <w:color w:val="000000" w:themeColor="text1"/>
          <w:sz w:val="24"/>
          <w:szCs w:val="24"/>
          <w:lang w:val="en-US"/>
        </w:rPr>
        <w:t xml:space="preserve">/THE PRICES ARE </w:t>
      </w:r>
      <w:r w:rsidR="00A35C66">
        <w:rPr>
          <w:color w:val="000000" w:themeColor="text1"/>
          <w:sz w:val="24"/>
          <w:szCs w:val="24"/>
          <w:lang w:val="en-US"/>
        </w:rPr>
        <w:t xml:space="preserve">WITH </w:t>
      </w:r>
      <w:r w:rsidRPr="00EC5F7A">
        <w:rPr>
          <w:color w:val="000000" w:themeColor="text1"/>
          <w:sz w:val="24"/>
          <w:szCs w:val="24"/>
          <w:lang w:val="en-US"/>
        </w:rPr>
        <w:t>VAT! Invoice for accommodation can be found at the hotel reception/.</w:t>
      </w:r>
    </w:p>
    <w:p w:rsidR="00516B71" w:rsidRDefault="00516B71" w:rsidP="001D5F22">
      <w:pPr>
        <w:ind w:left="284" w:right="-370"/>
        <w:jc w:val="both"/>
        <w:rPr>
          <w:color w:val="000000" w:themeColor="text1"/>
          <w:sz w:val="24"/>
          <w:szCs w:val="24"/>
          <w:lang w:val="en-US"/>
        </w:rPr>
      </w:pPr>
    </w:p>
    <w:p w:rsidR="00EC5F7A" w:rsidRPr="00EC5F7A" w:rsidRDefault="00EC5F7A" w:rsidP="001D5F22">
      <w:pPr>
        <w:ind w:left="284" w:right="-370"/>
        <w:jc w:val="both"/>
        <w:rPr>
          <w:color w:val="000000" w:themeColor="text1"/>
          <w:sz w:val="24"/>
          <w:szCs w:val="24"/>
          <w:lang w:val="en-US"/>
        </w:rPr>
      </w:pPr>
      <w:r w:rsidRPr="00EC5F7A">
        <w:rPr>
          <w:color w:val="000000" w:themeColor="text1"/>
          <w:sz w:val="24"/>
          <w:szCs w:val="24"/>
          <w:lang w:val="en-US"/>
        </w:rPr>
        <w:t xml:space="preserve">I am convinced that we can make the experience enjoyable and memorable, like all the tournaments so far, and </w:t>
      </w:r>
      <w:proofErr w:type="gramStart"/>
      <w:r w:rsidR="009929A1">
        <w:rPr>
          <w:color w:val="000000" w:themeColor="text1"/>
          <w:sz w:val="24"/>
          <w:szCs w:val="24"/>
          <w:lang w:val="en-US"/>
        </w:rPr>
        <w:t>lets</w:t>
      </w:r>
      <w:proofErr w:type="gramEnd"/>
      <w:r w:rsidR="009929A1">
        <w:rPr>
          <w:color w:val="000000" w:themeColor="text1"/>
          <w:sz w:val="24"/>
          <w:szCs w:val="24"/>
          <w:lang w:val="en-US"/>
        </w:rPr>
        <w:t xml:space="preserve"> </w:t>
      </w:r>
      <w:r w:rsidR="00E70E4D">
        <w:rPr>
          <w:color w:val="000000" w:themeColor="text1"/>
          <w:sz w:val="24"/>
          <w:szCs w:val="24"/>
          <w:lang w:val="en-US"/>
        </w:rPr>
        <w:t xml:space="preserve">Be a Gift to the World </w:t>
      </w:r>
      <w:r w:rsidR="009929A1">
        <w:rPr>
          <w:color w:val="000000" w:themeColor="text1"/>
          <w:sz w:val="24"/>
          <w:szCs w:val="24"/>
          <w:lang w:val="en-US"/>
        </w:rPr>
        <w:t xml:space="preserve">with </w:t>
      </w:r>
      <w:r w:rsidRPr="00EC5F7A">
        <w:rPr>
          <w:color w:val="000000" w:themeColor="text1"/>
          <w:sz w:val="24"/>
          <w:szCs w:val="24"/>
          <w:lang w:val="en-US"/>
        </w:rPr>
        <w:t>a unique Rotary weekend.</w:t>
      </w:r>
    </w:p>
    <w:p w:rsidR="00475440" w:rsidRPr="00EC5F7A" w:rsidRDefault="00475440" w:rsidP="001D5F22">
      <w:pPr>
        <w:ind w:left="284" w:right="-370"/>
        <w:jc w:val="both"/>
        <w:rPr>
          <w:color w:val="000000" w:themeColor="text1"/>
          <w:sz w:val="24"/>
          <w:szCs w:val="24"/>
          <w:lang w:val="en-US"/>
        </w:rPr>
      </w:pPr>
    </w:p>
    <w:p w:rsidR="004B705E" w:rsidRPr="00D87A4D" w:rsidRDefault="004B705E" w:rsidP="001D5F22">
      <w:pPr>
        <w:ind w:left="284" w:right="-370"/>
        <w:jc w:val="both"/>
        <w:rPr>
          <w:b/>
          <w:sz w:val="24"/>
          <w:szCs w:val="24"/>
          <w:lang w:val="en-US"/>
        </w:rPr>
      </w:pPr>
    </w:p>
    <w:p w:rsidR="004B705E" w:rsidRPr="00320A49" w:rsidRDefault="003B45AC" w:rsidP="001D5F22">
      <w:pPr>
        <w:ind w:left="284" w:right="-370"/>
        <w:jc w:val="both"/>
        <w:rPr>
          <w:b/>
          <w:sz w:val="24"/>
          <w:szCs w:val="24"/>
          <w:lang w:val="bg-BG"/>
        </w:rPr>
      </w:pPr>
      <w:r w:rsidRPr="00320A49">
        <w:rPr>
          <w:b/>
          <w:sz w:val="24"/>
          <w:szCs w:val="24"/>
          <w:lang w:val="en-US"/>
        </w:rPr>
        <w:t>Please notify us on</w:t>
      </w:r>
      <w:r w:rsidR="00724C58" w:rsidRPr="00320A49">
        <w:rPr>
          <w:b/>
          <w:sz w:val="24"/>
          <w:szCs w:val="24"/>
          <w:lang w:val="en-US"/>
        </w:rPr>
        <w:t xml:space="preserve"> your participation if interested no</w:t>
      </w:r>
      <w:r w:rsidR="006D62C2" w:rsidRPr="00320A49">
        <w:rPr>
          <w:b/>
          <w:sz w:val="24"/>
          <w:szCs w:val="24"/>
          <w:lang w:val="en-US"/>
        </w:rPr>
        <w:t xml:space="preserve"> later than September </w:t>
      </w:r>
      <w:r w:rsidR="00B515C2" w:rsidRPr="00320A49">
        <w:rPr>
          <w:b/>
          <w:sz w:val="24"/>
          <w:szCs w:val="24"/>
          <w:lang w:val="bg-BG"/>
        </w:rPr>
        <w:t>1</w:t>
      </w:r>
      <w:proofErr w:type="spellStart"/>
      <w:r w:rsidR="00516B71" w:rsidRPr="00320A49">
        <w:rPr>
          <w:b/>
          <w:sz w:val="24"/>
          <w:szCs w:val="24"/>
          <w:vertAlign w:val="superscript"/>
          <w:lang w:val="en-US"/>
        </w:rPr>
        <w:t>th</w:t>
      </w:r>
      <w:proofErr w:type="spellEnd"/>
      <w:r w:rsidR="00516B71" w:rsidRPr="00320A49">
        <w:rPr>
          <w:b/>
          <w:sz w:val="24"/>
          <w:szCs w:val="24"/>
          <w:vertAlign w:val="superscript"/>
          <w:lang w:val="en-US"/>
        </w:rPr>
        <w:t xml:space="preserve"> </w:t>
      </w:r>
      <w:r w:rsidR="006D62C2" w:rsidRPr="00320A49">
        <w:rPr>
          <w:b/>
          <w:sz w:val="24"/>
          <w:szCs w:val="24"/>
          <w:lang w:val="en-US"/>
        </w:rPr>
        <w:t>20</w:t>
      </w:r>
      <w:r w:rsidR="00A35C66" w:rsidRPr="00320A49">
        <w:rPr>
          <w:b/>
          <w:sz w:val="24"/>
          <w:szCs w:val="24"/>
          <w:lang w:val="en-US"/>
        </w:rPr>
        <w:t>1</w:t>
      </w:r>
      <w:r w:rsidR="001972B5" w:rsidRPr="00320A49">
        <w:rPr>
          <w:b/>
          <w:sz w:val="24"/>
          <w:szCs w:val="24"/>
          <w:lang w:val="en-US"/>
        </w:rPr>
        <w:t>5</w:t>
      </w:r>
      <w:r w:rsidR="00110E37" w:rsidRPr="00320A49">
        <w:rPr>
          <w:b/>
          <w:sz w:val="24"/>
          <w:szCs w:val="24"/>
          <w:lang w:val="en-US"/>
        </w:rPr>
        <w:t xml:space="preserve"> to Mr. </w:t>
      </w:r>
      <w:r w:rsidR="001972B5" w:rsidRPr="00320A49">
        <w:rPr>
          <w:b/>
          <w:sz w:val="24"/>
          <w:szCs w:val="24"/>
          <w:lang w:val="en-US"/>
        </w:rPr>
        <w:t>Danail Georgiev, noviz@noviz.com</w:t>
      </w:r>
      <w:r w:rsidR="00110E37" w:rsidRPr="00320A49">
        <w:rPr>
          <w:b/>
          <w:sz w:val="24"/>
          <w:szCs w:val="24"/>
          <w:lang w:val="en-US"/>
        </w:rPr>
        <w:t xml:space="preserve"> </w:t>
      </w:r>
      <w:proofErr w:type="gramStart"/>
      <w:r w:rsidR="00110E37" w:rsidRPr="00320A49">
        <w:rPr>
          <w:b/>
          <w:sz w:val="24"/>
          <w:szCs w:val="24"/>
          <w:lang w:val="en-US"/>
        </w:rPr>
        <w:t>–</w:t>
      </w:r>
      <w:r w:rsidR="00D8232A" w:rsidRPr="00320A49">
        <w:rPr>
          <w:b/>
          <w:sz w:val="24"/>
          <w:szCs w:val="24"/>
          <w:lang w:val="en-US"/>
        </w:rPr>
        <w:t xml:space="preserve"> </w:t>
      </w:r>
      <w:r w:rsidR="00110E37" w:rsidRPr="00320A49">
        <w:rPr>
          <w:b/>
          <w:sz w:val="24"/>
          <w:szCs w:val="24"/>
          <w:lang w:val="en-US"/>
        </w:rPr>
        <w:t xml:space="preserve"> tel</w:t>
      </w:r>
      <w:proofErr w:type="gramEnd"/>
      <w:r w:rsidR="00110E37" w:rsidRPr="00320A49">
        <w:rPr>
          <w:b/>
          <w:sz w:val="24"/>
          <w:szCs w:val="24"/>
          <w:lang w:val="en-US"/>
        </w:rPr>
        <w:t xml:space="preserve">. +359 32 27 56 </w:t>
      </w:r>
      <w:r w:rsidR="001972B5" w:rsidRPr="00320A49">
        <w:rPr>
          <w:b/>
          <w:sz w:val="24"/>
          <w:szCs w:val="24"/>
          <w:lang w:val="en-US"/>
        </w:rPr>
        <w:t>02</w:t>
      </w:r>
      <w:r w:rsidR="00110E37" w:rsidRPr="00320A49">
        <w:rPr>
          <w:b/>
          <w:sz w:val="24"/>
          <w:szCs w:val="24"/>
          <w:lang w:val="en-US"/>
        </w:rPr>
        <w:t xml:space="preserve">   </w:t>
      </w:r>
    </w:p>
    <w:p w:rsidR="00215B82" w:rsidRPr="003B2792" w:rsidRDefault="00215B82" w:rsidP="001D5F22">
      <w:pPr>
        <w:ind w:left="284" w:right="-370"/>
        <w:jc w:val="both"/>
        <w:rPr>
          <w:b/>
          <w:color w:val="FF0000"/>
          <w:sz w:val="24"/>
          <w:szCs w:val="24"/>
          <w:lang w:val="fr-FR"/>
        </w:rPr>
      </w:pPr>
    </w:p>
    <w:p w:rsidR="00C70E6B" w:rsidRDefault="00C70E6B" w:rsidP="001D5F22">
      <w:pPr>
        <w:ind w:left="284" w:right="-370"/>
        <w:jc w:val="both"/>
        <w:rPr>
          <w:b/>
          <w:sz w:val="24"/>
          <w:szCs w:val="24"/>
          <w:lang w:val="en-US"/>
        </w:rPr>
      </w:pPr>
    </w:p>
    <w:p w:rsidR="0020501A" w:rsidRPr="00D87A4D" w:rsidRDefault="0020501A" w:rsidP="001D5F22">
      <w:pPr>
        <w:ind w:left="284" w:right="-370"/>
        <w:jc w:val="both"/>
        <w:rPr>
          <w:b/>
          <w:sz w:val="24"/>
          <w:szCs w:val="24"/>
          <w:lang w:val="en-US"/>
        </w:rPr>
      </w:pPr>
      <w:r w:rsidRPr="00D87A4D">
        <w:rPr>
          <w:b/>
          <w:sz w:val="24"/>
          <w:szCs w:val="24"/>
          <w:lang w:val="en-US"/>
        </w:rPr>
        <w:t>Yours in Rotary,</w:t>
      </w:r>
    </w:p>
    <w:p w:rsidR="00215B82" w:rsidRPr="00D87A4D" w:rsidRDefault="00215B82" w:rsidP="001D5F22">
      <w:pPr>
        <w:ind w:left="284" w:right="-370"/>
        <w:jc w:val="both"/>
        <w:rPr>
          <w:b/>
          <w:sz w:val="24"/>
          <w:szCs w:val="24"/>
          <w:lang w:val="en-US"/>
        </w:rPr>
      </w:pPr>
    </w:p>
    <w:p w:rsidR="0020501A" w:rsidRPr="00516B71" w:rsidRDefault="0020501A" w:rsidP="001D5F22">
      <w:pPr>
        <w:ind w:left="284" w:right="-370"/>
        <w:jc w:val="both"/>
        <w:rPr>
          <w:b/>
          <w:sz w:val="24"/>
          <w:szCs w:val="24"/>
          <w:lang w:val="en-US"/>
        </w:rPr>
      </w:pPr>
      <w:r w:rsidRPr="00516B71">
        <w:rPr>
          <w:b/>
          <w:sz w:val="24"/>
          <w:szCs w:val="24"/>
          <w:lang w:val="en-US"/>
        </w:rPr>
        <w:t>Lyubo</w:t>
      </w:r>
      <w:r w:rsidRPr="00516B71">
        <w:rPr>
          <w:b/>
          <w:sz w:val="24"/>
          <w:szCs w:val="24"/>
        </w:rPr>
        <w:t xml:space="preserve"> Fratev</w:t>
      </w:r>
    </w:p>
    <w:p w:rsidR="001035DA" w:rsidRPr="00516B71" w:rsidRDefault="003B45AC" w:rsidP="001D5F22">
      <w:pPr>
        <w:ind w:left="284" w:right="-370"/>
        <w:jc w:val="both"/>
        <w:rPr>
          <w:sz w:val="24"/>
          <w:szCs w:val="24"/>
        </w:rPr>
      </w:pPr>
      <w:r w:rsidRPr="00516B71">
        <w:rPr>
          <w:sz w:val="24"/>
          <w:szCs w:val="24"/>
        </w:rPr>
        <w:t>Chairman</w:t>
      </w:r>
      <w:r w:rsidR="002B1309" w:rsidRPr="00516B71">
        <w:rPr>
          <w:sz w:val="24"/>
          <w:szCs w:val="24"/>
        </w:rPr>
        <w:t xml:space="preserve"> </w:t>
      </w:r>
      <w:proofErr w:type="gramStart"/>
      <w:r w:rsidR="005E36D1" w:rsidRPr="00516B71">
        <w:rPr>
          <w:sz w:val="24"/>
          <w:szCs w:val="24"/>
        </w:rPr>
        <w:t xml:space="preserve">of </w:t>
      </w:r>
      <w:r w:rsidR="00516B71">
        <w:rPr>
          <w:sz w:val="24"/>
          <w:szCs w:val="24"/>
        </w:rPr>
        <w:t xml:space="preserve"> </w:t>
      </w:r>
      <w:r w:rsidR="005E36D1" w:rsidRPr="00516B71">
        <w:rPr>
          <w:sz w:val="24"/>
          <w:szCs w:val="24"/>
        </w:rPr>
        <w:t>Organisation</w:t>
      </w:r>
      <w:proofErr w:type="gramEnd"/>
      <w:r w:rsidR="00D035CC" w:rsidRPr="00516B71">
        <w:rPr>
          <w:sz w:val="24"/>
          <w:szCs w:val="24"/>
        </w:rPr>
        <w:t xml:space="preserve"> </w:t>
      </w:r>
      <w:r w:rsidR="002B1309" w:rsidRPr="00516B71">
        <w:rPr>
          <w:sz w:val="24"/>
          <w:szCs w:val="24"/>
        </w:rPr>
        <w:t xml:space="preserve">Committee </w:t>
      </w:r>
    </w:p>
    <w:p w:rsidR="00B515C2" w:rsidRPr="00516B71" w:rsidRDefault="00B515C2" w:rsidP="00B515C2">
      <w:pPr>
        <w:ind w:left="284" w:right="-370"/>
        <w:jc w:val="both"/>
        <w:rPr>
          <w:sz w:val="24"/>
          <w:szCs w:val="24"/>
          <w:lang w:val="en-US"/>
        </w:rPr>
      </w:pPr>
      <w:proofErr w:type="gramStart"/>
      <w:r w:rsidRPr="00516B71">
        <w:rPr>
          <w:sz w:val="24"/>
          <w:szCs w:val="24"/>
          <w:lang w:val="en-US"/>
        </w:rPr>
        <w:t>Chairman</w:t>
      </w:r>
      <w:proofErr w:type="gramEnd"/>
      <w:r w:rsidRPr="00516B71">
        <w:rPr>
          <w:sz w:val="24"/>
          <w:szCs w:val="24"/>
          <w:lang w:val="en-US"/>
        </w:rPr>
        <w:t xml:space="preserve"> of Fellowship of Bowling Rotarians (FBR)</w:t>
      </w:r>
    </w:p>
    <w:p w:rsidR="00D035CC" w:rsidRPr="00516B71" w:rsidRDefault="00D035CC" w:rsidP="001D5F22">
      <w:pPr>
        <w:ind w:left="284" w:right="-370"/>
        <w:jc w:val="both"/>
        <w:rPr>
          <w:sz w:val="24"/>
          <w:szCs w:val="24"/>
          <w:lang w:val="bg-BG"/>
        </w:rPr>
      </w:pPr>
      <w:r w:rsidRPr="00516B71">
        <w:rPr>
          <w:rFonts w:ascii="Palatino Linotype" w:hAnsi="Palatino Linotype"/>
          <w:sz w:val="24"/>
          <w:szCs w:val="24"/>
          <w:lang w:val="en-US"/>
        </w:rPr>
        <w:t xml:space="preserve">PP </w:t>
      </w:r>
      <w:r w:rsidRPr="00516B71">
        <w:rPr>
          <w:sz w:val="24"/>
          <w:szCs w:val="24"/>
          <w:lang w:val="bg-BG"/>
        </w:rPr>
        <w:t xml:space="preserve">2003/04 </w:t>
      </w:r>
      <w:r w:rsidRPr="00516B71">
        <w:rPr>
          <w:sz w:val="24"/>
          <w:szCs w:val="24"/>
          <w:lang w:val="en-US"/>
        </w:rPr>
        <w:t>RC PLOVDIV-PULDIN</w:t>
      </w:r>
      <w:r w:rsidRPr="00516B71">
        <w:rPr>
          <w:sz w:val="24"/>
          <w:szCs w:val="24"/>
          <w:lang w:val="bg-BG"/>
        </w:rPr>
        <w:t xml:space="preserve">      </w:t>
      </w:r>
    </w:p>
    <w:p w:rsidR="00D035CC" w:rsidRPr="00516B71" w:rsidRDefault="00D035CC" w:rsidP="001D5F22">
      <w:pPr>
        <w:ind w:left="284" w:right="-370"/>
        <w:jc w:val="both"/>
        <w:rPr>
          <w:sz w:val="24"/>
          <w:szCs w:val="24"/>
          <w:lang w:val="bg-BG"/>
        </w:rPr>
      </w:pPr>
      <w:r w:rsidRPr="00516B71">
        <w:rPr>
          <w:sz w:val="24"/>
          <w:szCs w:val="24"/>
          <w:lang w:val="en-US"/>
        </w:rPr>
        <w:t>PADG</w:t>
      </w:r>
      <w:r w:rsidR="00FC3AF3" w:rsidRPr="00516B71">
        <w:rPr>
          <w:sz w:val="24"/>
          <w:szCs w:val="24"/>
          <w:lang w:val="bg-BG"/>
        </w:rPr>
        <w:t>-</w:t>
      </w:r>
      <w:r w:rsidRPr="00516B71">
        <w:rPr>
          <w:sz w:val="24"/>
          <w:szCs w:val="24"/>
          <w:lang w:val="bg-BG"/>
        </w:rPr>
        <w:t xml:space="preserve"> 2</w:t>
      </w:r>
      <w:r w:rsidR="00FC3AF3" w:rsidRPr="00516B71">
        <w:rPr>
          <w:sz w:val="24"/>
          <w:szCs w:val="24"/>
          <w:lang w:val="bg-BG"/>
        </w:rPr>
        <w:t>482</w:t>
      </w:r>
    </w:p>
    <w:p w:rsidR="00D035CC" w:rsidRPr="00516B71" w:rsidRDefault="00D035CC" w:rsidP="001D5F22">
      <w:pPr>
        <w:ind w:left="284" w:right="-370"/>
        <w:jc w:val="both"/>
        <w:rPr>
          <w:sz w:val="24"/>
          <w:szCs w:val="24"/>
          <w:lang w:val="en-US"/>
        </w:rPr>
      </w:pPr>
      <w:proofErr w:type="gramStart"/>
      <w:r w:rsidRPr="00516B71">
        <w:rPr>
          <w:sz w:val="24"/>
          <w:szCs w:val="24"/>
          <w:lang w:val="en-US"/>
        </w:rPr>
        <w:t>Chairman</w:t>
      </w:r>
      <w:proofErr w:type="gramEnd"/>
      <w:r w:rsidRPr="00516B71">
        <w:rPr>
          <w:sz w:val="24"/>
          <w:szCs w:val="24"/>
          <w:lang w:val="en-US"/>
        </w:rPr>
        <w:t xml:space="preserve"> of ICC Bulgaria </w:t>
      </w:r>
      <w:r w:rsidR="004042A3" w:rsidRPr="00516B71">
        <w:rPr>
          <w:sz w:val="24"/>
          <w:szCs w:val="24"/>
          <w:lang w:val="en-US"/>
        </w:rPr>
        <w:t>–</w:t>
      </w:r>
      <w:r w:rsidRPr="00516B71">
        <w:rPr>
          <w:sz w:val="24"/>
          <w:szCs w:val="24"/>
          <w:lang w:val="en-US"/>
        </w:rPr>
        <w:t xml:space="preserve"> Russia</w:t>
      </w:r>
    </w:p>
    <w:p w:rsidR="00D035CC" w:rsidRPr="00516B71" w:rsidRDefault="00D035CC" w:rsidP="001D5F22">
      <w:pPr>
        <w:ind w:left="284" w:right="-370"/>
        <w:jc w:val="both"/>
        <w:rPr>
          <w:sz w:val="24"/>
          <w:szCs w:val="24"/>
          <w:lang w:val="bg-BG"/>
        </w:rPr>
      </w:pPr>
      <w:r w:rsidRPr="00516B71">
        <w:rPr>
          <w:sz w:val="24"/>
          <w:szCs w:val="24"/>
          <w:lang w:val="en-US"/>
        </w:rPr>
        <w:t>tel. + 359 </w:t>
      </w:r>
      <w:r w:rsidRPr="00516B71">
        <w:rPr>
          <w:sz w:val="24"/>
          <w:szCs w:val="24"/>
          <w:lang w:val="bg-BG"/>
        </w:rPr>
        <w:t>888</w:t>
      </w:r>
      <w:r w:rsidRPr="00516B71">
        <w:rPr>
          <w:sz w:val="24"/>
          <w:szCs w:val="24"/>
          <w:lang w:val="en-US"/>
        </w:rPr>
        <w:t xml:space="preserve"> </w:t>
      </w:r>
      <w:r w:rsidRPr="00516B71">
        <w:rPr>
          <w:sz w:val="24"/>
          <w:szCs w:val="24"/>
          <w:lang w:val="bg-BG"/>
        </w:rPr>
        <w:t>80</w:t>
      </w:r>
      <w:r w:rsidRPr="00516B71">
        <w:rPr>
          <w:sz w:val="24"/>
          <w:szCs w:val="24"/>
          <w:lang w:val="en-US"/>
        </w:rPr>
        <w:t xml:space="preserve"> </w:t>
      </w:r>
      <w:r w:rsidRPr="00516B71">
        <w:rPr>
          <w:sz w:val="24"/>
          <w:szCs w:val="24"/>
          <w:lang w:val="bg-BG"/>
        </w:rPr>
        <w:t>99</w:t>
      </w:r>
      <w:r w:rsidRPr="00516B71">
        <w:rPr>
          <w:sz w:val="24"/>
          <w:szCs w:val="24"/>
          <w:lang w:val="en-US"/>
        </w:rPr>
        <w:t xml:space="preserve"> </w:t>
      </w:r>
      <w:r w:rsidRPr="00516B71">
        <w:rPr>
          <w:sz w:val="24"/>
          <w:szCs w:val="24"/>
          <w:lang w:val="bg-BG"/>
        </w:rPr>
        <w:t xml:space="preserve">66    </w:t>
      </w:r>
    </w:p>
    <w:p w:rsidR="00D035CC" w:rsidRPr="00516B71" w:rsidRDefault="00D035CC" w:rsidP="001D5F22">
      <w:pPr>
        <w:ind w:left="284" w:right="-370"/>
        <w:jc w:val="both"/>
        <w:rPr>
          <w:sz w:val="24"/>
          <w:szCs w:val="24"/>
          <w:lang w:val="en-US"/>
        </w:rPr>
      </w:pPr>
      <w:r w:rsidRPr="00516B71">
        <w:rPr>
          <w:sz w:val="24"/>
          <w:szCs w:val="24"/>
          <w:lang w:val="en-US"/>
        </w:rPr>
        <w:t>E</w:t>
      </w:r>
      <w:r w:rsidRPr="00516B71">
        <w:rPr>
          <w:sz w:val="24"/>
          <w:szCs w:val="24"/>
          <w:lang w:val="bg-BG"/>
        </w:rPr>
        <w:t>-</w:t>
      </w:r>
      <w:r w:rsidRPr="00516B71">
        <w:rPr>
          <w:sz w:val="24"/>
          <w:szCs w:val="24"/>
          <w:lang w:val="en-US"/>
        </w:rPr>
        <w:t>mail</w:t>
      </w:r>
      <w:r w:rsidRPr="00516B71">
        <w:rPr>
          <w:sz w:val="24"/>
          <w:szCs w:val="24"/>
          <w:lang w:val="bg-BG"/>
        </w:rPr>
        <w:t xml:space="preserve">:  </w:t>
      </w:r>
      <w:hyperlink r:id="rId15" w:history="1">
        <w:r w:rsidR="00320A49" w:rsidRPr="00AD72D4">
          <w:rPr>
            <w:rStyle w:val="Hyperlink"/>
            <w:sz w:val="24"/>
            <w:szCs w:val="24"/>
            <w:lang w:val="en-US"/>
          </w:rPr>
          <w:t>fratev</w:t>
        </w:r>
        <w:r w:rsidR="00320A49" w:rsidRPr="00AD72D4">
          <w:rPr>
            <w:rStyle w:val="Hyperlink"/>
            <w:sz w:val="24"/>
            <w:szCs w:val="24"/>
            <w:lang w:val="bg-BG"/>
          </w:rPr>
          <w:t>@</w:t>
        </w:r>
        <w:r w:rsidR="00320A49" w:rsidRPr="00AD72D4">
          <w:rPr>
            <w:rStyle w:val="Hyperlink"/>
            <w:sz w:val="24"/>
            <w:szCs w:val="24"/>
            <w:lang w:val="en-US"/>
          </w:rPr>
          <w:t>noviz</w:t>
        </w:r>
        <w:r w:rsidR="00320A49" w:rsidRPr="00AD72D4">
          <w:rPr>
            <w:rStyle w:val="Hyperlink"/>
            <w:sz w:val="24"/>
            <w:szCs w:val="24"/>
            <w:lang w:val="bg-BG"/>
          </w:rPr>
          <w:t>.</w:t>
        </w:r>
        <w:r w:rsidR="00320A49" w:rsidRPr="00AD72D4">
          <w:rPr>
            <w:rStyle w:val="Hyperlink"/>
            <w:sz w:val="24"/>
            <w:szCs w:val="24"/>
            <w:lang w:val="en-US"/>
          </w:rPr>
          <w:t>com</w:t>
        </w:r>
      </w:hyperlink>
    </w:p>
    <w:p w:rsidR="00D035CC" w:rsidRPr="00516B71" w:rsidRDefault="00D035CC" w:rsidP="001D5F22">
      <w:pPr>
        <w:ind w:left="284" w:right="-370"/>
        <w:jc w:val="both"/>
        <w:rPr>
          <w:rFonts w:ascii="Palatino Linotype" w:hAnsi="Palatino Linotype"/>
          <w:i/>
          <w:color w:val="7030A0"/>
          <w:sz w:val="24"/>
          <w:szCs w:val="24"/>
          <w:lang w:val="bg-BG"/>
        </w:rPr>
      </w:pPr>
    </w:p>
    <w:p w:rsidR="00D035CC" w:rsidRPr="006044AF" w:rsidRDefault="00D035CC" w:rsidP="001D5F22">
      <w:pPr>
        <w:ind w:left="284" w:right="-370"/>
        <w:jc w:val="both"/>
        <w:rPr>
          <w:b/>
          <w:sz w:val="24"/>
          <w:szCs w:val="24"/>
          <w:lang w:val="en-US"/>
        </w:rPr>
      </w:pPr>
    </w:p>
    <w:sectPr w:rsidR="00D035CC" w:rsidRPr="006044AF" w:rsidSect="00D8232A">
      <w:pgSz w:w="12240" w:h="15840"/>
      <w:pgMar w:top="142" w:right="758" w:bottom="851" w:left="1531"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71" w:rsidRDefault="00516B71">
      <w:r>
        <w:separator/>
      </w:r>
    </w:p>
  </w:endnote>
  <w:endnote w:type="continuationSeparator" w:id="0">
    <w:p w:rsidR="00516B71" w:rsidRDefault="005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71" w:rsidRDefault="00516B71">
      <w:r>
        <w:separator/>
      </w:r>
    </w:p>
  </w:footnote>
  <w:footnote w:type="continuationSeparator" w:id="0">
    <w:p w:rsidR="00516B71" w:rsidRDefault="00516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311"/>
    <w:multiLevelType w:val="multilevel"/>
    <w:tmpl w:val="A40A85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09B528CE"/>
    <w:multiLevelType w:val="singleLevel"/>
    <w:tmpl w:val="22629630"/>
    <w:lvl w:ilvl="0">
      <w:start w:val="4"/>
      <w:numFmt w:val="bullet"/>
      <w:lvlText w:val="-"/>
      <w:lvlJc w:val="left"/>
      <w:pPr>
        <w:tabs>
          <w:tab w:val="num" w:pos="1571"/>
        </w:tabs>
        <w:ind w:left="1571" w:hanging="360"/>
      </w:pPr>
      <w:rPr>
        <w:rFonts w:hint="default"/>
      </w:rPr>
    </w:lvl>
  </w:abstractNum>
  <w:abstractNum w:abstractNumId="2">
    <w:nsid w:val="09EC5499"/>
    <w:multiLevelType w:val="singleLevel"/>
    <w:tmpl w:val="74D474B0"/>
    <w:lvl w:ilvl="0">
      <w:start w:val="2"/>
      <w:numFmt w:val="bullet"/>
      <w:lvlText w:val="-"/>
      <w:lvlJc w:val="left"/>
      <w:pPr>
        <w:tabs>
          <w:tab w:val="num" w:pos="5400"/>
        </w:tabs>
        <w:ind w:left="5400" w:hanging="360"/>
      </w:pPr>
      <w:rPr>
        <w:rFonts w:hint="default"/>
      </w:rPr>
    </w:lvl>
  </w:abstractNum>
  <w:abstractNum w:abstractNumId="3">
    <w:nsid w:val="13F255FB"/>
    <w:multiLevelType w:val="multilevel"/>
    <w:tmpl w:val="7D3A9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9A86E63"/>
    <w:multiLevelType w:val="singleLevel"/>
    <w:tmpl w:val="320E9262"/>
    <w:lvl w:ilvl="0">
      <w:start w:val="2"/>
      <w:numFmt w:val="decimal"/>
      <w:lvlText w:val=""/>
      <w:lvlJc w:val="left"/>
      <w:pPr>
        <w:tabs>
          <w:tab w:val="num" w:pos="360"/>
        </w:tabs>
        <w:ind w:left="360" w:hanging="360"/>
      </w:pPr>
      <w:rPr>
        <w:rFonts w:hint="default"/>
      </w:rPr>
    </w:lvl>
  </w:abstractNum>
  <w:abstractNum w:abstractNumId="5">
    <w:nsid w:val="1DC37DF9"/>
    <w:multiLevelType w:val="hybridMultilevel"/>
    <w:tmpl w:val="56F45694"/>
    <w:lvl w:ilvl="0" w:tplc="04020001">
      <w:start w:val="1"/>
      <w:numFmt w:val="bullet"/>
      <w:lvlText w:val=""/>
      <w:lvlJc w:val="left"/>
      <w:pPr>
        <w:tabs>
          <w:tab w:val="num" w:pos="1440"/>
        </w:tabs>
        <w:ind w:left="1440" w:hanging="360"/>
      </w:pPr>
      <w:rPr>
        <w:rFonts w:ascii="Symbol" w:hAnsi="Symbol" w:hint="default"/>
      </w:rPr>
    </w:lvl>
    <w:lvl w:ilvl="1" w:tplc="0402000F">
      <w:start w:val="1"/>
      <w:numFmt w:val="decimal"/>
      <w:lvlText w:val="%2."/>
      <w:lvlJc w:val="left"/>
      <w:pPr>
        <w:tabs>
          <w:tab w:val="num" w:pos="2160"/>
        </w:tabs>
        <w:ind w:left="2160" w:hanging="360"/>
      </w:pPr>
      <w:rPr>
        <w:rFonts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2961165C"/>
    <w:multiLevelType w:val="multilevel"/>
    <w:tmpl w:val="FBA81E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CB842CD"/>
    <w:multiLevelType w:val="singleLevel"/>
    <w:tmpl w:val="FAAE6934"/>
    <w:lvl w:ilvl="0">
      <w:start w:val="2"/>
      <w:numFmt w:val="bullet"/>
      <w:lvlText w:val="-"/>
      <w:lvlJc w:val="left"/>
      <w:pPr>
        <w:tabs>
          <w:tab w:val="num" w:pos="6120"/>
        </w:tabs>
        <w:ind w:left="6120" w:hanging="360"/>
      </w:pPr>
      <w:rPr>
        <w:rFonts w:hint="default"/>
      </w:rPr>
    </w:lvl>
  </w:abstractNum>
  <w:abstractNum w:abstractNumId="8">
    <w:nsid w:val="2FB9184F"/>
    <w:multiLevelType w:val="hybridMultilevel"/>
    <w:tmpl w:val="67F227EA"/>
    <w:lvl w:ilvl="0" w:tplc="B5F0544C">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3BBD0961"/>
    <w:multiLevelType w:val="singleLevel"/>
    <w:tmpl w:val="0C09000F"/>
    <w:lvl w:ilvl="0">
      <w:start w:val="1"/>
      <w:numFmt w:val="decimal"/>
      <w:lvlText w:val="%1."/>
      <w:lvlJc w:val="left"/>
      <w:pPr>
        <w:tabs>
          <w:tab w:val="num" w:pos="360"/>
        </w:tabs>
        <w:ind w:left="360" w:hanging="360"/>
      </w:pPr>
      <w:rPr>
        <w:rFonts w:hint="default"/>
      </w:rPr>
    </w:lvl>
  </w:abstractNum>
  <w:abstractNum w:abstractNumId="10">
    <w:nsid w:val="3C4E3746"/>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51A56900"/>
    <w:multiLevelType w:val="singleLevel"/>
    <w:tmpl w:val="05FCFFA2"/>
    <w:lvl w:ilvl="0">
      <w:numFmt w:val="bullet"/>
      <w:lvlText w:val="-"/>
      <w:lvlJc w:val="left"/>
      <w:pPr>
        <w:tabs>
          <w:tab w:val="num" w:pos="360"/>
        </w:tabs>
        <w:ind w:left="360" w:hanging="360"/>
      </w:pPr>
      <w:rPr>
        <w:rFonts w:hint="default"/>
      </w:rPr>
    </w:lvl>
  </w:abstractNum>
  <w:abstractNum w:abstractNumId="12">
    <w:nsid w:val="53746005"/>
    <w:multiLevelType w:val="singleLevel"/>
    <w:tmpl w:val="0C09000F"/>
    <w:lvl w:ilvl="0">
      <w:start w:val="1"/>
      <w:numFmt w:val="decimal"/>
      <w:lvlText w:val="%1."/>
      <w:lvlJc w:val="left"/>
      <w:pPr>
        <w:tabs>
          <w:tab w:val="num" w:pos="360"/>
        </w:tabs>
        <w:ind w:left="360" w:hanging="360"/>
      </w:pPr>
      <w:rPr>
        <w:rFonts w:hint="default"/>
      </w:rPr>
    </w:lvl>
  </w:abstractNum>
  <w:abstractNum w:abstractNumId="13">
    <w:nsid w:val="5EB929DE"/>
    <w:multiLevelType w:val="multilevel"/>
    <w:tmpl w:val="D0C0DE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706E0D3C"/>
    <w:multiLevelType w:val="multilevel"/>
    <w:tmpl w:val="EBB056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A457E2E"/>
    <w:multiLevelType w:val="singleLevel"/>
    <w:tmpl w:val="D2A6D208"/>
    <w:lvl w:ilvl="0">
      <w:start w:val="1"/>
      <w:numFmt w:val="decimal"/>
      <w:lvlText w:val="%1."/>
      <w:lvlJc w:val="left"/>
      <w:pPr>
        <w:tabs>
          <w:tab w:val="num" w:pos="1080"/>
        </w:tabs>
        <w:ind w:left="1080" w:hanging="360"/>
      </w:pPr>
      <w:rPr>
        <w:rFonts w:hint="default"/>
      </w:rPr>
    </w:lvl>
  </w:abstractNum>
  <w:num w:numId="1">
    <w:abstractNumId w:val="15"/>
  </w:num>
  <w:num w:numId="2">
    <w:abstractNumId w:val="11"/>
  </w:num>
  <w:num w:numId="3">
    <w:abstractNumId w:val="9"/>
  </w:num>
  <w:num w:numId="4">
    <w:abstractNumId w:val="0"/>
  </w:num>
  <w:num w:numId="5">
    <w:abstractNumId w:val="2"/>
  </w:num>
  <w:num w:numId="6">
    <w:abstractNumId w:val="13"/>
  </w:num>
  <w:num w:numId="7">
    <w:abstractNumId w:val="12"/>
  </w:num>
  <w:num w:numId="8">
    <w:abstractNumId w:val="4"/>
  </w:num>
  <w:num w:numId="9">
    <w:abstractNumId w:val="7"/>
  </w:num>
  <w:num w:numId="10">
    <w:abstractNumId w:val="10"/>
  </w:num>
  <w:num w:numId="11">
    <w:abstractNumId w:val="6"/>
  </w:num>
  <w:num w:numId="12">
    <w:abstractNumId w:val="3"/>
  </w:num>
  <w:num w:numId="13">
    <w:abstractNumId w:val="14"/>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87"/>
    <w:rsid w:val="0003466C"/>
    <w:rsid w:val="00085C15"/>
    <w:rsid w:val="000A666E"/>
    <w:rsid w:val="000B0132"/>
    <w:rsid w:val="000B21DD"/>
    <w:rsid w:val="000C2829"/>
    <w:rsid w:val="000C6846"/>
    <w:rsid w:val="001035DA"/>
    <w:rsid w:val="00110138"/>
    <w:rsid w:val="00110E37"/>
    <w:rsid w:val="00111D4F"/>
    <w:rsid w:val="0012197C"/>
    <w:rsid w:val="00126EC5"/>
    <w:rsid w:val="00144E87"/>
    <w:rsid w:val="00152905"/>
    <w:rsid w:val="00162263"/>
    <w:rsid w:val="001642F2"/>
    <w:rsid w:val="001972B5"/>
    <w:rsid w:val="001B6AA9"/>
    <w:rsid w:val="001C1070"/>
    <w:rsid w:val="001D36C7"/>
    <w:rsid w:val="001D5F22"/>
    <w:rsid w:val="001D6FAF"/>
    <w:rsid w:val="0020501A"/>
    <w:rsid w:val="00215B82"/>
    <w:rsid w:val="0023356B"/>
    <w:rsid w:val="00250845"/>
    <w:rsid w:val="00254E1E"/>
    <w:rsid w:val="00282052"/>
    <w:rsid w:val="002A1528"/>
    <w:rsid w:val="002B1309"/>
    <w:rsid w:val="002F3C28"/>
    <w:rsid w:val="002F70DB"/>
    <w:rsid w:val="00320A49"/>
    <w:rsid w:val="00357D95"/>
    <w:rsid w:val="003656CA"/>
    <w:rsid w:val="003711C6"/>
    <w:rsid w:val="003720E3"/>
    <w:rsid w:val="00381F2D"/>
    <w:rsid w:val="003A2617"/>
    <w:rsid w:val="003A41B0"/>
    <w:rsid w:val="003B2792"/>
    <w:rsid w:val="003B45AC"/>
    <w:rsid w:val="003F504E"/>
    <w:rsid w:val="004042A3"/>
    <w:rsid w:val="00410D3B"/>
    <w:rsid w:val="00420C91"/>
    <w:rsid w:val="004346A9"/>
    <w:rsid w:val="00446DDB"/>
    <w:rsid w:val="004653B8"/>
    <w:rsid w:val="00475440"/>
    <w:rsid w:val="004B0FA9"/>
    <w:rsid w:val="004B6F49"/>
    <w:rsid w:val="004B705E"/>
    <w:rsid w:val="005036BC"/>
    <w:rsid w:val="00516B71"/>
    <w:rsid w:val="00523647"/>
    <w:rsid w:val="005434AB"/>
    <w:rsid w:val="005B2DF2"/>
    <w:rsid w:val="005D663B"/>
    <w:rsid w:val="005E36D1"/>
    <w:rsid w:val="006044AF"/>
    <w:rsid w:val="006074AA"/>
    <w:rsid w:val="00686DCE"/>
    <w:rsid w:val="00690938"/>
    <w:rsid w:val="006D28A1"/>
    <w:rsid w:val="006D62C2"/>
    <w:rsid w:val="00702951"/>
    <w:rsid w:val="007209E4"/>
    <w:rsid w:val="00724C58"/>
    <w:rsid w:val="007748E7"/>
    <w:rsid w:val="007850FA"/>
    <w:rsid w:val="00795058"/>
    <w:rsid w:val="007C08DB"/>
    <w:rsid w:val="007C267B"/>
    <w:rsid w:val="007E27BA"/>
    <w:rsid w:val="00806A06"/>
    <w:rsid w:val="00807A4A"/>
    <w:rsid w:val="0081314C"/>
    <w:rsid w:val="00817F7C"/>
    <w:rsid w:val="00822A8A"/>
    <w:rsid w:val="00863683"/>
    <w:rsid w:val="008734FC"/>
    <w:rsid w:val="008C42B6"/>
    <w:rsid w:val="009226BD"/>
    <w:rsid w:val="00933C2A"/>
    <w:rsid w:val="00966277"/>
    <w:rsid w:val="009715BF"/>
    <w:rsid w:val="00972EC0"/>
    <w:rsid w:val="00976187"/>
    <w:rsid w:val="009929A1"/>
    <w:rsid w:val="009A2903"/>
    <w:rsid w:val="009A5AB0"/>
    <w:rsid w:val="009C4BE8"/>
    <w:rsid w:val="009F714A"/>
    <w:rsid w:val="00A01421"/>
    <w:rsid w:val="00A35C66"/>
    <w:rsid w:val="00A45526"/>
    <w:rsid w:val="00AB7518"/>
    <w:rsid w:val="00AC2B7C"/>
    <w:rsid w:val="00AD28FF"/>
    <w:rsid w:val="00B000A3"/>
    <w:rsid w:val="00B01E42"/>
    <w:rsid w:val="00B108D5"/>
    <w:rsid w:val="00B17ABD"/>
    <w:rsid w:val="00B436C3"/>
    <w:rsid w:val="00B515C2"/>
    <w:rsid w:val="00C01D61"/>
    <w:rsid w:val="00C10E27"/>
    <w:rsid w:val="00C16C48"/>
    <w:rsid w:val="00C3469C"/>
    <w:rsid w:val="00C52C40"/>
    <w:rsid w:val="00C70E6B"/>
    <w:rsid w:val="00C7332E"/>
    <w:rsid w:val="00CA7CB8"/>
    <w:rsid w:val="00CD38B2"/>
    <w:rsid w:val="00CE28FC"/>
    <w:rsid w:val="00D035CC"/>
    <w:rsid w:val="00D063AB"/>
    <w:rsid w:val="00D0674E"/>
    <w:rsid w:val="00D422BE"/>
    <w:rsid w:val="00D60CEC"/>
    <w:rsid w:val="00D8232A"/>
    <w:rsid w:val="00D87A4D"/>
    <w:rsid w:val="00D9371B"/>
    <w:rsid w:val="00DB0F8A"/>
    <w:rsid w:val="00DB4D72"/>
    <w:rsid w:val="00DB594B"/>
    <w:rsid w:val="00DC2D91"/>
    <w:rsid w:val="00E01FD6"/>
    <w:rsid w:val="00E051A3"/>
    <w:rsid w:val="00E4237B"/>
    <w:rsid w:val="00E51CBD"/>
    <w:rsid w:val="00E57AE8"/>
    <w:rsid w:val="00E70E4D"/>
    <w:rsid w:val="00EC0D06"/>
    <w:rsid w:val="00EC5F7A"/>
    <w:rsid w:val="00F057BB"/>
    <w:rsid w:val="00F25C61"/>
    <w:rsid w:val="00F55276"/>
    <w:rsid w:val="00F76555"/>
    <w:rsid w:val="00F82897"/>
    <w:rsid w:val="00F942B4"/>
    <w:rsid w:val="00FB4685"/>
    <w:rsid w:val="00FC3AF3"/>
    <w:rsid w:val="00FC4CFD"/>
    <w:rsid w:val="00FE2068"/>
    <w:rsid w:val="00FE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bg-BG"/>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firstLine="1134"/>
      <w:outlineLvl w:val="2"/>
    </w:pPr>
    <w:rPr>
      <w:sz w:val="32"/>
    </w:rPr>
  </w:style>
  <w:style w:type="paragraph" w:styleId="Heading4">
    <w:name w:val="heading 4"/>
    <w:basedOn w:val="Normal"/>
    <w:next w:val="Normal"/>
    <w:qFormat/>
    <w:pPr>
      <w:keepNext/>
      <w:ind w:left="2880" w:firstLine="720"/>
      <w:outlineLvl w:val="3"/>
    </w:pPr>
    <w:rPr>
      <w:sz w:val="28"/>
    </w:rPr>
  </w:style>
  <w:style w:type="paragraph" w:styleId="Heading5">
    <w:name w:val="heading 5"/>
    <w:basedOn w:val="Normal"/>
    <w:next w:val="Normal"/>
    <w:qFormat/>
    <w:pPr>
      <w:keepNext/>
      <w:ind w:left="2160" w:firstLine="72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character" w:customStyle="1" w:styleId="Typewriter">
    <w:name w:val="Typewriter"/>
    <w:rPr>
      <w:rFonts w:ascii="Courier New" w:hAnsi="Courier New"/>
      <w:sz w:val="20"/>
    </w:rPr>
  </w:style>
  <w:style w:type="character" w:styleId="Strong">
    <w:name w:val="Strong"/>
    <w:qFormat/>
    <w:rPr>
      <w:b/>
    </w:rPr>
  </w:style>
  <w:style w:type="paragraph" w:styleId="Title">
    <w:name w:val="Title"/>
    <w:basedOn w:val="Normal"/>
    <w:qFormat/>
    <w:pPr>
      <w:jc w:val="center"/>
    </w:pPr>
    <w:rPr>
      <w:sz w:val="32"/>
    </w:rPr>
  </w:style>
  <w:style w:type="character" w:styleId="CommentReference">
    <w:name w:val="annotation reference"/>
    <w:semiHidden/>
    <w:rsid w:val="00D0674E"/>
    <w:rPr>
      <w:sz w:val="16"/>
      <w:szCs w:val="16"/>
    </w:rPr>
  </w:style>
  <w:style w:type="paragraph" w:styleId="CommentText">
    <w:name w:val="annotation text"/>
    <w:basedOn w:val="Normal"/>
    <w:semiHidden/>
    <w:rsid w:val="00D0674E"/>
  </w:style>
  <w:style w:type="paragraph" w:styleId="CommentSubject">
    <w:name w:val="annotation subject"/>
    <w:basedOn w:val="CommentText"/>
    <w:next w:val="CommentText"/>
    <w:semiHidden/>
    <w:rsid w:val="00D0674E"/>
    <w:rPr>
      <w:b/>
      <w:bCs/>
    </w:rPr>
  </w:style>
  <w:style w:type="paragraph" w:styleId="BalloonText">
    <w:name w:val="Balloon Text"/>
    <w:basedOn w:val="Normal"/>
    <w:semiHidden/>
    <w:rsid w:val="00D0674E"/>
    <w:rPr>
      <w:rFonts w:ascii="Tahoma" w:hAnsi="Tahoma" w:cs="Tahoma"/>
      <w:sz w:val="16"/>
      <w:szCs w:val="16"/>
    </w:rPr>
  </w:style>
  <w:style w:type="character" w:styleId="Hyperlink">
    <w:name w:val="Hyperlink"/>
    <w:rsid w:val="006D62C2"/>
    <w:rPr>
      <w:color w:val="0000FF"/>
      <w:u w:val="single"/>
    </w:rPr>
  </w:style>
  <w:style w:type="paragraph" w:styleId="BodyText2">
    <w:name w:val="Body Text 2"/>
    <w:basedOn w:val="Normal"/>
    <w:link w:val="BodyText2Char"/>
    <w:rsid w:val="00475440"/>
    <w:pPr>
      <w:spacing w:after="120" w:line="480" w:lineRule="auto"/>
    </w:pPr>
    <w:rPr>
      <w:sz w:val="24"/>
      <w:szCs w:val="24"/>
      <w:lang w:val="bg-BG"/>
    </w:rPr>
  </w:style>
  <w:style w:type="character" w:customStyle="1" w:styleId="BodyText2Char">
    <w:name w:val="Body Text 2 Char"/>
    <w:basedOn w:val="DefaultParagraphFont"/>
    <w:link w:val="BodyText2"/>
    <w:rsid w:val="00475440"/>
    <w:rPr>
      <w:sz w:val="24"/>
      <w:szCs w:val="24"/>
      <w:lang w:val="bg-BG" w:eastAsia="bg-BG"/>
    </w:rPr>
  </w:style>
  <w:style w:type="paragraph" w:styleId="ListParagraph">
    <w:name w:val="List Paragraph"/>
    <w:basedOn w:val="Normal"/>
    <w:uiPriority w:val="34"/>
    <w:qFormat/>
    <w:rsid w:val="00D82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bg-BG"/>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firstLine="1134"/>
      <w:outlineLvl w:val="2"/>
    </w:pPr>
    <w:rPr>
      <w:sz w:val="32"/>
    </w:rPr>
  </w:style>
  <w:style w:type="paragraph" w:styleId="Heading4">
    <w:name w:val="heading 4"/>
    <w:basedOn w:val="Normal"/>
    <w:next w:val="Normal"/>
    <w:qFormat/>
    <w:pPr>
      <w:keepNext/>
      <w:ind w:left="2880" w:firstLine="720"/>
      <w:outlineLvl w:val="3"/>
    </w:pPr>
    <w:rPr>
      <w:sz w:val="28"/>
    </w:rPr>
  </w:style>
  <w:style w:type="paragraph" w:styleId="Heading5">
    <w:name w:val="heading 5"/>
    <w:basedOn w:val="Normal"/>
    <w:next w:val="Normal"/>
    <w:qFormat/>
    <w:pPr>
      <w:keepNext/>
      <w:ind w:left="2160" w:firstLine="72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character" w:customStyle="1" w:styleId="Typewriter">
    <w:name w:val="Typewriter"/>
    <w:rPr>
      <w:rFonts w:ascii="Courier New" w:hAnsi="Courier New"/>
      <w:sz w:val="20"/>
    </w:rPr>
  </w:style>
  <w:style w:type="character" w:styleId="Strong">
    <w:name w:val="Strong"/>
    <w:qFormat/>
    <w:rPr>
      <w:b/>
    </w:rPr>
  </w:style>
  <w:style w:type="paragraph" w:styleId="Title">
    <w:name w:val="Title"/>
    <w:basedOn w:val="Normal"/>
    <w:qFormat/>
    <w:pPr>
      <w:jc w:val="center"/>
    </w:pPr>
    <w:rPr>
      <w:sz w:val="32"/>
    </w:rPr>
  </w:style>
  <w:style w:type="character" w:styleId="CommentReference">
    <w:name w:val="annotation reference"/>
    <w:semiHidden/>
    <w:rsid w:val="00D0674E"/>
    <w:rPr>
      <w:sz w:val="16"/>
      <w:szCs w:val="16"/>
    </w:rPr>
  </w:style>
  <w:style w:type="paragraph" w:styleId="CommentText">
    <w:name w:val="annotation text"/>
    <w:basedOn w:val="Normal"/>
    <w:semiHidden/>
    <w:rsid w:val="00D0674E"/>
  </w:style>
  <w:style w:type="paragraph" w:styleId="CommentSubject">
    <w:name w:val="annotation subject"/>
    <w:basedOn w:val="CommentText"/>
    <w:next w:val="CommentText"/>
    <w:semiHidden/>
    <w:rsid w:val="00D0674E"/>
    <w:rPr>
      <w:b/>
      <w:bCs/>
    </w:rPr>
  </w:style>
  <w:style w:type="paragraph" w:styleId="BalloonText">
    <w:name w:val="Balloon Text"/>
    <w:basedOn w:val="Normal"/>
    <w:semiHidden/>
    <w:rsid w:val="00D0674E"/>
    <w:rPr>
      <w:rFonts w:ascii="Tahoma" w:hAnsi="Tahoma" w:cs="Tahoma"/>
      <w:sz w:val="16"/>
      <w:szCs w:val="16"/>
    </w:rPr>
  </w:style>
  <w:style w:type="character" w:styleId="Hyperlink">
    <w:name w:val="Hyperlink"/>
    <w:rsid w:val="006D62C2"/>
    <w:rPr>
      <w:color w:val="0000FF"/>
      <w:u w:val="single"/>
    </w:rPr>
  </w:style>
  <w:style w:type="paragraph" w:styleId="BodyText2">
    <w:name w:val="Body Text 2"/>
    <w:basedOn w:val="Normal"/>
    <w:link w:val="BodyText2Char"/>
    <w:rsid w:val="00475440"/>
    <w:pPr>
      <w:spacing w:after="120" w:line="480" w:lineRule="auto"/>
    </w:pPr>
    <w:rPr>
      <w:sz w:val="24"/>
      <w:szCs w:val="24"/>
      <w:lang w:val="bg-BG"/>
    </w:rPr>
  </w:style>
  <w:style w:type="character" w:customStyle="1" w:styleId="BodyText2Char">
    <w:name w:val="Body Text 2 Char"/>
    <w:basedOn w:val="DefaultParagraphFont"/>
    <w:link w:val="BodyText2"/>
    <w:rsid w:val="00475440"/>
    <w:rPr>
      <w:sz w:val="24"/>
      <w:szCs w:val="24"/>
      <w:lang w:val="bg-BG" w:eastAsia="bg-BG"/>
    </w:rPr>
  </w:style>
  <w:style w:type="paragraph" w:styleId="ListParagraph">
    <w:name w:val="List Paragraph"/>
    <w:basedOn w:val="Normal"/>
    <w:uiPriority w:val="34"/>
    <w:qFormat/>
    <w:rsid w:val="00D8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7961">
      <w:bodyDiv w:val="1"/>
      <w:marLeft w:val="0"/>
      <w:marRight w:val="0"/>
      <w:marTop w:val="0"/>
      <w:marBottom w:val="0"/>
      <w:divBdr>
        <w:top w:val="none" w:sz="0" w:space="0" w:color="auto"/>
        <w:left w:val="none" w:sz="0" w:space="0" w:color="auto"/>
        <w:bottom w:val="none" w:sz="0" w:space="0" w:color="auto"/>
        <w:right w:val="none" w:sz="0" w:space="0" w:color="auto"/>
      </w:divBdr>
    </w:div>
    <w:div w:id="560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bg/url?sa=i&amp;rct=j&amp;q=&amp;esrc=s&amp;source=images&amp;cd=&amp;cad=rja&amp;uact=8&amp;ved=0CAcQjRw&amp;url=http://www.bestclubsupplies.com/2015-16-Theme/products/494/&amp;ei=k8xlVeGEMoSlsgH3joD4BA&amp;bvm=bv.93990622,d.bGg&amp;psig=AFQjCNHytLrnlD76zR6n6vUMbByigadH2A&amp;ust=1432821204419465" TargetMode="External"/><Relationship Id="rId5" Type="http://schemas.openxmlformats.org/officeDocument/2006/relationships/settings" Target="settings.xml"/><Relationship Id="rId15" Type="http://schemas.openxmlformats.org/officeDocument/2006/relationships/hyperlink" Target="mailto:fratev@noviz.com"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otary-puldin.com/" TargetMode="External"/><Relationship Id="rId14" Type="http://schemas.openxmlformats.org/officeDocument/2006/relationships/hyperlink" Target="http://www.aqualan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16E9-AF3A-41B9-901F-AC95D5E4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Изх</vt:lpstr>
    </vt:vector>
  </TitlesOfParts>
  <Company>Grizli777</Company>
  <LinksUpToDate>false</LinksUpToDate>
  <CharactersWithSpaces>4096</CharactersWithSpaces>
  <SharedDoc>false</SharedDoc>
  <HLinks>
    <vt:vector size="12" baseType="variant">
      <vt:variant>
        <vt:i4>458811</vt:i4>
      </vt:variant>
      <vt:variant>
        <vt:i4>3</vt:i4>
      </vt:variant>
      <vt:variant>
        <vt:i4>0</vt:i4>
      </vt:variant>
      <vt:variant>
        <vt:i4>5</vt:i4>
      </vt:variant>
      <vt:variant>
        <vt:lpwstr>mailto:fratev@noviz.com</vt:lpwstr>
      </vt:variant>
      <vt:variant>
        <vt:lpwstr/>
      </vt:variant>
      <vt:variant>
        <vt:i4>1638458</vt:i4>
      </vt:variant>
      <vt:variant>
        <vt:i4>0</vt:i4>
      </vt:variant>
      <vt:variant>
        <vt:i4>0</vt:i4>
      </vt:variant>
      <vt:variant>
        <vt:i4>5</vt:i4>
      </vt:variant>
      <vt:variant>
        <vt:lpwstr>mailto:chavdam@yahoo.com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User Progress</dc:creator>
  <cp:lastModifiedBy>Danail Georgiev</cp:lastModifiedBy>
  <cp:revision>2</cp:revision>
  <cp:lastPrinted>2004-07-30T08:27:00Z</cp:lastPrinted>
  <dcterms:created xsi:type="dcterms:W3CDTF">2015-07-24T12:04:00Z</dcterms:created>
  <dcterms:modified xsi:type="dcterms:W3CDTF">2015-07-24T12:04:00Z</dcterms:modified>
</cp:coreProperties>
</file>